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B36" w:rsidRPr="00B32C39" w:rsidRDefault="001C7B36" w:rsidP="001C7B36">
      <w:pPr>
        <w:tabs>
          <w:tab w:val="left" w:pos="6804"/>
        </w:tabs>
        <w:ind w:right="27"/>
        <w:jc w:val="both"/>
        <w:rPr>
          <w:b/>
          <w:sz w:val="28"/>
          <w:szCs w:val="28"/>
        </w:rPr>
      </w:pPr>
      <w:r w:rsidRPr="00B32C39">
        <w:rPr>
          <w:b/>
          <w:sz w:val="28"/>
          <w:szCs w:val="28"/>
        </w:rPr>
        <w:t xml:space="preserve"> </w:t>
      </w:r>
    </w:p>
    <w:p w:rsidR="00B32C39" w:rsidRDefault="00B32C39" w:rsidP="00B32C39">
      <w:pPr>
        <w:tabs>
          <w:tab w:val="left" w:pos="6804"/>
        </w:tabs>
        <w:ind w:right="27"/>
        <w:jc w:val="both"/>
        <w:rPr>
          <w:b/>
          <w:color w:val="FFFFFF" w:themeColor="background1"/>
          <w:sz w:val="80"/>
        </w:rPr>
      </w:pPr>
      <w:r>
        <w:rPr>
          <w:b/>
          <w:color w:val="FFFFFF" w:themeColor="background1"/>
          <w:sz w:val="80"/>
          <w:lang w:val="en-GB"/>
        </w:rPr>
        <w:fldChar w:fldCharType="begin"/>
      </w:r>
      <w:r w:rsidRPr="00B32C39">
        <w:rPr>
          <w:b/>
          <w:color w:val="FFFFFF" w:themeColor="background1"/>
          <w:sz w:val="80"/>
        </w:rPr>
        <w:instrText xml:space="preserve"> </w:instrText>
      </w:r>
      <w:r>
        <w:rPr>
          <w:b/>
          <w:color w:val="FFFFFF" w:themeColor="background1"/>
          <w:sz w:val="80"/>
        </w:rPr>
        <w:instrText xml:space="preserve">MERGEFIELD Selskab_Nr \* MERGEFORMAT </w:instrText>
      </w:r>
      <w:r>
        <w:rPr>
          <w:b/>
          <w:color w:val="FFFFFF" w:themeColor="background1"/>
          <w:sz w:val="80"/>
          <w:lang w:val="en-GB"/>
        </w:rPr>
        <w:fldChar w:fldCharType="separate"/>
      </w:r>
      <w:r>
        <w:rPr>
          <w:b/>
          <w:noProof/>
          <w:color w:val="FFFFFF" w:themeColor="background1"/>
          <w:sz w:val="80"/>
        </w:rPr>
        <w:t>«Selskab_Nr»</w:t>
      </w:r>
      <w:r>
        <w:rPr>
          <w:b/>
          <w:color w:val="FFFFFF" w:themeColor="background1"/>
          <w:sz w:val="80"/>
          <w:lang w:val="en-GB"/>
        </w:rPr>
        <w:fldChar w:fldCharType="end"/>
      </w:r>
    </w:p>
    <w:p w:rsidR="001C7B36" w:rsidRPr="00B32C39" w:rsidRDefault="001C7B36" w:rsidP="007E1EF7">
      <w:pPr>
        <w:tabs>
          <w:tab w:val="left" w:pos="6804"/>
        </w:tabs>
        <w:ind w:right="27"/>
        <w:jc w:val="center"/>
        <w:rPr>
          <w:b/>
          <w:sz w:val="70"/>
        </w:rPr>
      </w:pPr>
      <w:r w:rsidRPr="00B32C39">
        <w:rPr>
          <w:b/>
          <w:sz w:val="80"/>
        </w:rPr>
        <w:t>H U S O R D E N</w:t>
      </w:r>
    </w:p>
    <w:p w:rsidR="001C7B36" w:rsidRPr="00B32C39" w:rsidRDefault="001C7B36" w:rsidP="001C7B36">
      <w:pPr>
        <w:tabs>
          <w:tab w:val="left" w:pos="6804"/>
        </w:tabs>
        <w:ind w:right="27"/>
        <w:jc w:val="both"/>
      </w:pPr>
    </w:p>
    <w:p w:rsidR="00E07AE1" w:rsidRPr="00B32C39" w:rsidRDefault="00E07AE1" w:rsidP="00E07AE1">
      <w:pPr>
        <w:tabs>
          <w:tab w:val="left" w:pos="6804"/>
        </w:tabs>
        <w:ind w:right="27"/>
        <w:jc w:val="both"/>
        <w:rPr>
          <w:color w:val="FFFFFF"/>
          <w:sz w:val="2"/>
          <w:szCs w:val="2"/>
        </w:rPr>
      </w:pPr>
      <w:r w:rsidRPr="00E07AE1">
        <w:rPr>
          <w:color w:val="FFFFFF"/>
          <w:sz w:val="2"/>
          <w:szCs w:val="2"/>
          <w:lang w:val="en-GB"/>
        </w:rPr>
        <w:fldChar w:fldCharType="begin"/>
      </w:r>
      <w:r w:rsidRPr="00B32C39">
        <w:rPr>
          <w:color w:val="FFFFFF"/>
          <w:sz w:val="2"/>
          <w:szCs w:val="2"/>
        </w:rPr>
        <w:instrText xml:space="preserve"> MERGEFIELD Selskab_Nr \* MERGEFORMAT </w:instrText>
      </w:r>
      <w:r w:rsidRPr="00E07AE1">
        <w:rPr>
          <w:color w:val="FFFFFF"/>
          <w:sz w:val="2"/>
          <w:szCs w:val="2"/>
          <w:lang w:val="en-GB"/>
        </w:rPr>
        <w:fldChar w:fldCharType="separate"/>
      </w:r>
      <w:r w:rsidRPr="00B32C39">
        <w:rPr>
          <w:noProof/>
          <w:color w:val="FFFFFF"/>
          <w:sz w:val="2"/>
          <w:szCs w:val="2"/>
        </w:rPr>
        <w:t>«Selskab_Nr»</w:t>
      </w:r>
      <w:r w:rsidRPr="00E07AE1">
        <w:rPr>
          <w:color w:val="FFFFFF"/>
          <w:sz w:val="2"/>
          <w:szCs w:val="2"/>
          <w:lang w:val="en-GB"/>
        </w:rPr>
        <w:fldChar w:fldCharType="end"/>
      </w:r>
    </w:p>
    <w:p w:rsidR="001C7B36" w:rsidRPr="00B32C39" w:rsidRDefault="001C7B36" w:rsidP="001C7B36">
      <w:pPr>
        <w:tabs>
          <w:tab w:val="left" w:pos="6804"/>
        </w:tabs>
        <w:ind w:left="567" w:right="878"/>
        <w:jc w:val="both"/>
        <w:rPr>
          <w:b/>
          <w:sz w:val="32"/>
        </w:rPr>
      </w:pPr>
    </w:p>
    <w:p w:rsidR="001C7B36" w:rsidRDefault="001C7B36" w:rsidP="001C7B36">
      <w:pPr>
        <w:tabs>
          <w:tab w:val="left" w:pos="6804"/>
        </w:tabs>
        <w:ind w:left="567" w:right="878"/>
        <w:jc w:val="both"/>
        <w:rPr>
          <w:b/>
          <w:sz w:val="32"/>
        </w:rPr>
      </w:pPr>
      <w:r w:rsidRPr="00B32C39">
        <w:rPr>
          <w:b/>
          <w:sz w:val="32"/>
        </w:rPr>
        <w:t xml:space="preserve">      </w:t>
      </w:r>
      <w:r>
        <w:rPr>
          <w:b/>
          <w:sz w:val="32"/>
        </w:rPr>
        <w:t>Et led i bestræbelserne for at skabe et godt boligmiljø</w:t>
      </w:r>
    </w:p>
    <w:p w:rsidR="001C7B36" w:rsidRDefault="001C7B36" w:rsidP="001C7B36">
      <w:pPr>
        <w:tabs>
          <w:tab w:val="left" w:pos="6804"/>
        </w:tabs>
        <w:ind w:left="567" w:right="878"/>
        <w:jc w:val="both"/>
        <w:rPr>
          <w:b/>
          <w:sz w:val="32"/>
        </w:rPr>
      </w:pPr>
    </w:p>
    <w:p w:rsidR="001C7B36" w:rsidRDefault="001C7B36" w:rsidP="001C7B36">
      <w:pPr>
        <w:tabs>
          <w:tab w:val="left" w:pos="6804"/>
        </w:tabs>
        <w:ind w:left="567" w:right="878"/>
        <w:jc w:val="both"/>
        <w:rPr>
          <w:b/>
          <w:sz w:val="32"/>
        </w:rPr>
      </w:pPr>
    </w:p>
    <w:p w:rsidR="001C7B36" w:rsidRDefault="001C7B36" w:rsidP="001C7B36">
      <w:pPr>
        <w:tabs>
          <w:tab w:val="left" w:pos="6804"/>
        </w:tabs>
        <w:ind w:left="567" w:right="878"/>
        <w:jc w:val="center"/>
        <w:rPr>
          <w:b/>
          <w:sz w:val="40"/>
        </w:rPr>
      </w:pPr>
      <w:r>
        <w:rPr>
          <w:b/>
          <w:sz w:val="32"/>
        </w:rPr>
        <w:t xml:space="preserve">FOR                                             </w:t>
      </w:r>
    </w:p>
    <w:p w:rsidR="001C7B36" w:rsidRDefault="001C7B36" w:rsidP="001C7B36">
      <w:pPr>
        <w:tabs>
          <w:tab w:val="left" w:pos="6804"/>
        </w:tabs>
        <w:ind w:left="567" w:right="878"/>
        <w:jc w:val="center"/>
        <w:rPr>
          <w:b/>
          <w:sz w:val="40"/>
        </w:rPr>
      </w:pPr>
    </w:p>
    <w:p w:rsidR="00FB6174" w:rsidRDefault="00FB6174" w:rsidP="001C7B36">
      <w:pPr>
        <w:tabs>
          <w:tab w:val="left" w:pos="6804"/>
        </w:tabs>
        <w:ind w:left="567" w:right="878"/>
        <w:jc w:val="center"/>
        <w:rPr>
          <w:b/>
          <w:sz w:val="40"/>
        </w:rPr>
      </w:pPr>
      <w:r>
        <w:rPr>
          <w:b/>
          <w:sz w:val="40"/>
        </w:rPr>
        <w:t>ÆLDRECENTER KOHAVEN</w:t>
      </w:r>
    </w:p>
    <w:p w:rsidR="008B7D66" w:rsidRDefault="001C7B36" w:rsidP="001C7B36">
      <w:pPr>
        <w:tabs>
          <w:tab w:val="left" w:pos="6804"/>
        </w:tabs>
        <w:ind w:left="567" w:right="878"/>
        <w:jc w:val="center"/>
        <w:rPr>
          <w:b/>
          <w:sz w:val="40"/>
        </w:rPr>
      </w:pPr>
      <w:r>
        <w:rPr>
          <w:b/>
          <w:sz w:val="40"/>
        </w:rPr>
        <w:t xml:space="preserve">AFDELING  </w:t>
      </w:r>
      <w:r w:rsidR="00FB6174">
        <w:rPr>
          <w:b/>
          <w:sz w:val="40"/>
        </w:rPr>
        <w:t>27</w:t>
      </w:r>
    </w:p>
    <w:p w:rsidR="001C7B36" w:rsidRDefault="001C7B36" w:rsidP="001C7B36">
      <w:pPr>
        <w:tabs>
          <w:tab w:val="left" w:pos="6804"/>
        </w:tabs>
        <w:ind w:left="567" w:right="878"/>
        <w:jc w:val="center"/>
      </w:pPr>
      <w:r>
        <w:rPr>
          <w:b/>
          <w:sz w:val="40"/>
        </w:rPr>
        <w:t xml:space="preserve">                        </w:t>
      </w:r>
      <w:r>
        <w:rPr>
          <w:b/>
          <w:sz w:val="32"/>
        </w:rPr>
        <w:t xml:space="preserve">   </w:t>
      </w:r>
    </w:p>
    <w:p w:rsidR="001C7B36" w:rsidRDefault="001C7B36" w:rsidP="001C7B36">
      <w:pPr>
        <w:tabs>
          <w:tab w:val="left" w:pos="7939"/>
        </w:tabs>
        <w:ind w:left="284" w:right="878"/>
        <w:jc w:val="both"/>
      </w:pPr>
      <w:r>
        <w:rPr>
          <w:sz w:val="40"/>
        </w:rPr>
        <w:t xml:space="preserve">                 </w:t>
      </w:r>
      <w:r>
        <w:tab/>
      </w:r>
    </w:p>
    <w:p w:rsidR="001C7B36" w:rsidRDefault="001C7B36" w:rsidP="001C7B36">
      <w:pPr>
        <w:tabs>
          <w:tab w:val="left" w:leader="underscore" w:pos="8222"/>
        </w:tabs>
        <w:ind w:left="142" w:right="1020"/>
        <w:jc w:val="both"/>
      </w:pPr>
    </w:p>
    <w:p w:rsidR="001C7B36" w:rsidRDefault="001C7B36" w:rsidP="001C7B36">
      <w:pPr>
        <w:tabs>
          <w:tab w:val="left" w:leader="underscore" w:pos="8222"/>
        </w:tabs>
        <w:ind w:left="142" w:right="1020"/>
        <w:jc w:val="center"/>
        <w:rPr>
          <w:sz w:val="32"/>
        </w:rPr>
      </w:pPr>
    </w:p>
    <w:p w:rsidR="001C7B36" w:rsidRDefault="001C7B36" w:rsidP="001C7B36">
      <w:pPr>
        <w:tabs>
          <w:tab w:val="left" w:leader="underscore" w:pos="8222"/>
        </w:tabs>
        <w:ind w:left="142" w:right="1020"/>
        <w:jc w:val="center"/>
      </w:pPr>
      <w:r>
        <w:rPr>
          <w:sz w:val="26"/>
        </w:rPr>
        <w:t xml:space="preserve">        </w:t>
      </w:r>
      <w:r w:rsidR="00AA0CEE">
        <w:rPr>
          <w:sz w:val="26"/>
        </w:rPr>
        <w:t>Godkendt på afdelingsmødet den 17. maj 2004</w:t>
      </w:r>
    </w:p>
    <w:p w:rsidR="001C7B36" w:rsidRDefault="001C7B36" w:rsidP="001C7B36">
      <w:pPr>
        <w:tabs>
          <w:tab w:val="left" w:leader="underscore" w:pos="8647"/>
          <w:tab w:val="left" w:leader="underscore" w:pos="9639"/>
        </w:tabs>
        <w:ind w:left="567" w:right="1020"/>
        <w:jc w:val="both"/>
      </w:pPr>
      <w:r>
        <w:tab/>
      </w:r>
    </w:p>
    <w:p w:rsidR="001C7B36" w:rsidRDefault="001C7B36" w:rsidP="001C7B36">
      <w:pPr>
        <w:tabs>
          <w:tab w:val="left" w:pos="6804"/>
        </w:tabs>
        <w:ind w:right="878"/>
      </w:pPr>
    </w:p>
    <w:p w:rsidR="001C7B36" w:rsidRDefault="001C7B36" w:rsidP="001C7B36">
      <w:pPr>
        <w:tabs>
          <w:tab w:val="left" w:pos="6804"/>
        </w:tabs>
        <w:ind w:right="878"/>
      </w:pPr>
    </w:p>
    <w:p w:rsidR="001C7B36" w:rsidRDefault="001C7B36" w:rsidP="001C7B36">
      <w:pPr>
        <w:tabs>
          <w:tab w:val="left" w:pos="6804"/>
        </w:tabs>
        <w:ind w:left="284" w:right="878"/>
      </w:pPr>
    </w:p>
    <w:p w:rsidR="001C7B36" w:rsidRDefault="00B32C39" w:rsidP="001C7B36">
      <w:pPr>
        <w:tabs>
          <w:tab w:val="left" w:pos="6804"/>
        </w:tabs>
        <w:ind w:right="878"/>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3pt;margin-top:1.2pt;width:155.2pt;height:247.8pt;z-index:-251658752" wrapcoords="-125 0 -125 21522 21600 21522 21600 0 -125 0">
            <v:imagedata r:id="rId4" o:title=""/>
            <w10:wrap type="tight"/>
          </v:shape>
          <o:OLEObject Type="Embed" ProgID="Photoshop.Image.6" ShapeID="_x0000_s1026" DrawAspect="Content" ObjectID="_1666002839" r:id="rId5">
            <o:FieldCodes>\s</o:FieldCodes>
          </o:OLEObject>
        </w:object>
      </w:r>
    </w:p>
    <w:p w:rsidR="001C7B36" w:rsidRDefault="001C7B36" w:rsidP="001C7B36">
      <w:pPr>
        <w:tabs>
          <w:tab w:val="left" w:pos="6804"/>
        </w:tabs>
        <w:ind w:right="878"/>
      </w:pPr>
    </w:p>
    <w:p w:rsidR="001C7B36" w:rsidRDefault="001C7B36" w:rsidP="001C7B36">
      <w:pPr>
        <w:tabs>
          <w:tab w:val="left" w:pos="6804"/>
        </w:tabs>
        <w:ind w:right="878"/>
      </w:pPr>
    </w:p>
    <w:p w:rsidR="001C7B36" w:rsidRDefault="001C7B36" w:rsidP="001C7B36">
      <w:pPr>
        <w:tabs>
          <w:tab w:val="left" w:pos="6804"/>
        </w:tabs>
        <w:ind w:right="1020"/>
        <w:jc w:val="center"/>
      </w:pPr>
      <w:r>
        <w:t xml:space="preserve">              </w:t>
      </w:r>
    </w:p>
    <w:p w:rsidR="001C7B36" w:rsidRDefault="001C7B36" w:rsidP="001C7B36">
      <w:pPr>
        <w:tabs>
          <w:tab w:val="left" w:pos="6804"/>
        </w:tabs>
        <w:ind w:right="878"/>
      </w:pPr>
    </w:p>
    <w:p w:rsidR="001C7B36" w:rsidRDefault="001C7B36" w:rsidP="001C7B36">
      <w:pPr>
        <w:tabs>
          <w:tab w:val="left" w:pos="8222"/>
        </w:tabs>
        <w:ind w:left="284" w:right="1020"/>
        <w:jc w:val="both"/>
        <w:rPr>
          <w:b/>
          <w:sz w:val="36"/>
        </w:rPr>
      </w:pPr>
      <w:r>
        <w:rPr>
          <w:b/>
          <w:sz w:val="36"/>
        </w:rPr>
        <w:t xml:space="preserve">   </w:t>
      </w:r>
    </w:p>
    <w:p w:rsidR="001C7B36" w:rsidRDefault="001C7B36" w:rsidP="001C7B36">
      <w:pPr>
        <w:tabs>
          <w:tab w:val="left" w:pos="8222"/>
        </w:tabs>
        <w:ind w:left="284" w:right="1020"/>
        <w:jc w:val="both"/>
        <w:rPr>
          <w:b/>
          <w:sz w:val="36"/>
        </w:rPr>
      </w:pPr>
    </w:p>
    <w:p w:rsidR="001C7B36" w:rsidRDefault="001C7B36" w:rsidP="001C7B36">
      <w:pPr>
        <w:tabs>
          <w:tab w:val="left" w:pos="8222"/>
        </w:tabs>
        <w:ind w:left="284" w:right="1020"/>
        <w:jc w:val="both"/>
        <w:rPr>
          <w:b/>
          <w:sz w:val="36"/>
        </w:rPr>
      </w:pPr>
    </w:p>
    <w:p w:rsidR="001C7B36" w:rsidRDefault="001C7B36" w:rsidP="001C7B36">
      <w:pPr>
        <w:tabs>
          <w:tab w:val="left" w:pos="8222"/>
        </w:tabs>
        <w:ind w:left="567" w:right="1020"/>
        <w:jc w:val="both"/>
        <w:rPr>
          <w:b/>
          <w:sz w:val="36"/>
        </w:rPr>
      </w:pPr>
    </w:p>
    <w:p w:rsidR="004A5A8D" w:rsidRDefault="004A5A8D" w:rsidP="001C7B36">
      <w:pPr>
        <w:tabs>
          <w:tab w:val="left" w:pos="8222"/>
        </w:tabs>
        <w:ind w:left="567" w:right="1020"/>
        <w:jc w:val="both"/>
        <w:rPr>
          <w:b/>
          <w:sz w:val="36"/>
        </w:rPr>
      </w:pPr>
    </w:p>
    <w:p w:rsidR="004A5A8D" w:rsidRDefault="004A5A8D" w:rsidP="001C7B36">
      <w:pPr>
        <w:tabs>
          <w:tab w:val="left" w:pos="8222"/>
        </w:tabs>
        <w:ind w:left="567" w:right="1020"/>
        <w:jc w:val="both"/>
        <w:rPr>
          <w:b/>
          <w:sz w:val="36"/>
        </w:rPr>
      </w:pPr>
    </w:p>
    <w:p w:rsidR="004A5A8D" w:rsidRDefault="004A5A8D" w:rsidP="001C7B36">
      <w:pPr>
        <w:tabs>
          <w:tab w:val="left" w:pos="8222"/>
        </w:tabs>
        <w:ind w:left="567" w:right="1020"/>
        <w:jc w:val="both"/>
        <w:rPr>
          <w:b/>
          <w:sz w:val="36"/>
        </w:rPr>
      </w:pPr>
    </w:p>
    <w:p w:rsidR="004A5A8D" w:rsidRDefault="004A5A8D" w:rsidP="001C7B36">
      <w:pPr>
        <w:tabs>
          <w:tab w:val="left" w:pos="8222"/>
        </w:tabs>
        <w:ind w:left="567" w:right="1020"/>
        <w:jc w:val="both"/>
        <w:rPr>
          <w:b/>
          <w:sz w:val="36"/>
        </w:rPr>
      </w:pPr>
    </w:p>
    <w:p w:rsidR="004A5A8D" w:rsidRDefault="004A5A8D" w:rsidP="001C7B36">
      <w:pPr>
        <w:tabs>
          <w:tab w:val="left" w:pos="8222"/>
        </w:tabs>
        <w:ind w:left="567" w:right="1020"/>
        <w:jc w:val="both"/>
        <w:rPr>
          <w:b/>
          <w:sz w:val="36"/>
        </w:rPr>
      </w:pPr>
    </w:p>
    <w:p w:rsidR="004A5A8D" w:rsidRDefault="004A5A8D" w:rsidP="001C7B36">
      <w:pPr>
        <w:tabs>
          <w:tab w:val="left" w:pos="8222"/>
        </w:tabs>
        <w:ind w:left="567" w:right="1020"/>
        <w:jc w:val="both"/>
        <w:rPr>
          <w:b/>
          <w:sz w:val="36"/>
        </w:rPr>
      </w:pPr>
    </w:p>
    <w:p w:rsidR="001C7B36" w:rsidRDefault="001C7B36" w:rsidP="006C2BA4">
      <w:pPr>
        <w:tabs>
          <w:tab w:val="left" w:pos="8222"/>
        </w:tabs>
        <w:ind w:right="1020"/>
        <w:jc w:val="both"/>
        <w:rPr>
          <w:b/>
          <w:sz w:val="36"/>
        </w:rPr>
      </w:pPr>
    </w:p>
    <w:p w:rsidR="006C2BA4" w:rsidRDefault="006C2BA4" w:rsidP="006C2BA4">
      <w:pPr>
        <w:jc w:val="center"/>
        <w:rPr>
          <w:b/>
          <w:sz w:val="56"/>
        </w:rPr>
      </w:pPr>
      <w:proofErr w:type="gramStart"/>
      <w:r>
        <w:rPr>
          <w:b/>
          <w:sz w:val="56"/>
        </w:rPr>
        <w:t>BOLIGSELSKABET  LANGELAND</w:t>
      </w:r>
      <w:proofErr w:type="gramEnd"/>
    </w:p>
    <w:p w:rsidR="00B32C39" w:rsidRDefault="00B32C39">
      <w:r>
        <w:br w:type="page"/>
      </w:r>
    </w:p>
    <w:p w:rsidR="001C7B36" w:rsidRDefault="001C7B36" w:rsidP="00B32C39">
      <w:pPr>
        <w:tabs>
          <w:tab w:val="left" w:pos="8505"/>
        </w:tabs>
        <w:ind w:right="27"/>
        <w:jc w:val="center"/>
        <w:rPr>
          <w:b/>
          <w:sz w:val="30"/>
        </w:rPr>
      </w:pPr>
      <w:r>
        <w:rPr>
          <w:b/>
          <w:sz w:val="30"/>
        </w:rPr>
        <w:lastRenderedPageBreak/>
        <w:t>HUSORDEN</w:t>
      </w:r>
    </w:p>
    <w:p w:rsidR="001C7B36" w:rsidRDefault="001C7B36" w:rsidP="001C7B36">
      <w:pPr>
        <w:tabs>
          <w:tab w:val="left" w:pos="8505"/>
        </w:tabs>
        <w:ind w:right="27"/>
        <w:jc w:val="both"/>
        <w:rPr>
          <w:b/>
          <w:sz w:val="30"/>
        </w:rPr>
      </w:pPr>
    </w:p>
    <w:p w:rsidR="001C7B36" w:rsidRPr="008D268F" w:rsidRDefault="001C7B36" w:rsidP="001C7B36">
      <w:pPr>
        <w:tabs>
          <w:tab w:val="left" w:pos="8505"/>
        </w:tabs>
        <w:ind w:right="27"/>
        <w:jc w:val="both"/>
        <w:rPr>
          <w:b/>
          <w:sz w:val="26"/>
          <w:szCs w:val="26"/>
        </w:rPr>
      </w:pPr>
      <w:r w:rsidRPr="008D268F">
        <w:rPr>
          <w:b/>
          <w:sz w:val="26"/>
          <w:szCs w:val="26"/>
        </w:rPr>
        <w:t>Følgende regler er givet for at skabe de for alle beboere bedst mulige forhold i det miniaturesamfund, som en boligafdeling i realiteten udgør.</w:t>
      </w:r>
    </w:p>
    <w:p w:rsidR="001C7B36" w:rsidRPr="008D268F" w:rsidRDefault="001C7B36" w:rsidP="001C7B36">
      <w:pPr>
        <w:tabs>
          <w:tab w:val="left" w:pos="8505"/>
        </w:tabs>
        <w:ind w:right="27"/>
        <w:jc w:val="both"/>
        <w:rPr>
          <w:b/>
          <w:sz w:val="26"/>
          <w:szCs w:val="26"/>
        </w:rPr>
      </w:pPr>
      <w:r w:rsidRPr="008D268F">
        <w:rPr>
          <w:b/>
          <w:sz w:val="26"/>
          <w:szCs w:val="26"/>
        </w:rPr>
        <w:t>Reglerne skal endvidere være medvirkende til at erindre alle om, at bebyggelsen og dens omgivelser af såvel miljømæssige som økonomiske grunde skal beskyttes.</w:t>
      </w:r>
    </w:p>
    <w:p w:rsidR="001C7B36" w:rsidRDefault="001C7B36" w:rsidP="001C7B36">
      <w:pPr>
        <w:tabs>
          <w:tab w:val="left" w:pos="8505"/>
        </w:tabs>
        <w:ind w:right="27"/>
        <w:jc w:val="both"/>
        <w:rPr>
          <w:b/>
          <w:sz w:val="26"/>
          <w:szCs w:val="26"/>
        </w:rPr>
      </w:pPr>
      <w:r w:rsidRPr="008D268F">
        <w:rPr>
          <w:b/>
          <w:sz w:val="26"/>
          <w:szCs w:val="26"/>
        </w:rPr>
        <w:t>Husk også, at det skaber tryghed og tilfredshed, hvis alle erkender nødvendigheden af at tage hensyn til hinanden.</w:t>
      </w:r>
    </w:p>
    <w:p w:rsidR="00FB6894" w:rsidRDefault="00FB6894" w:rsidP="001C7B36">
      <w:pPr>
        <w:tabs>
          <w:tab w:val="left" w:pos="8505"/>
        </w:tabs>
        <w:ind w:right="27"/>
        <w:jc w:val="both"/>
        <w:rPr>
          <w:b/>
          <w:sz w:val="26"/>
          <w:szCs w:val="26"/>
        </w:rPr>
      </w:pPr>
    </w:p>
    <w:p w:rsidR="00FB6894" w:rsidRPr="007648AF" w:rsidRDefault="00FB6894" w:rsidP="00FB6894">
      <w:pPr>
        <w:tabs>
          <w:tab w:val="left" w:pos="8505"/>
        </w:tabs>
        <w:ind w:right="27"/>
        <w:jc w:val="both"/>
        <w:rPr>
          <w:b/>
          <w:sz w:val="30"/>
          <w:szCs w:val="30"/>
        </w:rPr>
      </w:pPr>
      <w:r w:rsidRPr="007648AF">
        <w:rPr>
          <w:b/>
          <w:sz w:val="30"/>
          <w:szCs w:val="30"/>
        </w:rPr>
        <w:t>AFBRÆNDING AF HAVEAFFALD</w:t>
      </w:r>
    </w:p>
    <w:p w:rsidR="00FB6894" w:rsidRPr="009C4FD1" w:rsidRDefault="00FB6894" w:rsidP="00FB6894">
      <w:pPr>
        <w:tabs>
          <w:tab w:val="left" w:pos="8505"/>
        </w:tabs>
        <w:ind w:right="27"/>
        <w:jc w:val="both"/>
        <w:rPr>
          <w:b/>
          <w:sz w:val="24"/>
          <w:szCs w:val="24"/>
        </w:rPr>
      </w:pPr>
      <w:r>
        <w:rPr>
          <w:b/>
          <w:sz w:val="24"/>
          <w:szCs w:val="24"/>
        </w:rPr>
        <w:t>Afbrænding af haveaffald er ikke tilladt.</w:t>
      </w:r>
    </w:p>
    <w:p w:rsidR="001C7B36" w:rsidRPr="007648AF" w:rsidRDefault="001C7B36" w:rsidP="001C7B36">
      <w:pPr>
        <w:tabs>
          <w:tab w:val="left" w:pos="8505"/>
        </w:tabs>
        <w:ind w:right="27"/>
        <w:jc w:val="both"/>
        <w:rPr>
          <w:b/>
          <w:sz w:val="26"/>
          <w:szCs w:val="26"/>
        </w:rPr>
      </w:pPr>
    </w:p>
    <w:p w:rsidR="001C7B36" w:rsidRPr="007648AF" w:rsidRDefault="001C7B36" w:rsidP="001C7B36">
      <w:pPr>
        <w:tabs>
          <w:tab w:val="left" w:pos="8505"/>
        </w:tabs>
        <w:ind w:right="27"/>
        <w:jc w:val="both"/>
        <w:rPr>
          <w:b/>
          <w:sz w:val="30"/>
          <w:szCs w:val="30"/>
        </w:rPr>
      </w:pPr>
      <w:r w:rsidRPr="007648AF">
        <w:rPr>
          <w:b/>
          <w:sz w:val="30"/>
          <w:szCs w:val="30"/>
        </w:rPr>
        <w:t>AFFALD</w:t>
      </w:r>
    </w:p>
    <w:p w:rsidR="001C7B36" w:rsidRDefault="001C7B36" w:rsidP="001C7B36">
      <w:pPr>
        <w:tabs>
          <w:tab w:val="left" w:pos="8505"/>
        </w:tabs>
        <w:ind w:right="27"/>
        <w:jc w:val="both"/>
        <w:rPr>
          <w:b/>
          <w:sz w:val="24"/>
          <w:szCs w:val="24"/>
        </w:rPr>
      </w:pPr>
      <w:r w:rsidRPr="008D268F">
        <w:rPr>
          <w:b/>
          <w:sz w:val="24"/>
          <w:szCs w:val="24"/>
        </w:rPr>
        <w:t>Renovationssækken ved hver bolig må kun anvendes til køkkenaffald, der er indpakket eller i plastpose. Flasker, glas, haveaffald og andet lignende, må ikke lægges i renovationssækken. Låget på affaldsstativet skal altid holdes lukket, og intet affald må henkastes andre steder.</w:t>
      </w:r>
    </w:p>
    <w:p w:rsidR="00FB6174" w:rsidRPr="007648AF" w:rsidRDefault="00FB6174" w:rsidP="001C7B36">
      <w:pPr>
        <w:tabs>
          <w:tab w:val="left" w:pos="8647"/>
        </w:tabs>
        <w:ind w:right="27"/>
        <w:jc w:val="both"/>
        <w:rPr>
          <w:b/>
          <w:sz w:val="26"/>
          <w:szCs w:val="26"/>
        </w:rPr>
      </w:pPr>
    </w:p>
    <w:p w:rsidR="001C7B36" w:rsidRPr="007648AF" w:rsidRDefault="001C7B36" w:rsidP="001C7B36">
      <w:pPr>
        <w:tabs>
          <w:tab w:val="left" w:pos="8647"/>
        </w:tabs>
        <w:ind w:right="27"/>
        <w:jc w:val="both"/>
        <w:rPr>
          <w:b/>
          <w:sz w:val="30"/>
          <w:szCs w:val="30"/>
        </w:rPr>
      </w:pPr>
      <w:r w:rsidRPr="007648AF">
        <w:rPr>
          <w:b/>
          <w:sz w:val="30"/>
          <w:szCs w:val="30"/>
        </w:rPr>
        <w:t>ANSVAR</w:t>
      </w:r>
    </w:p>
    <w:p w:rsidR="001C7B36" w:rsidRPr="008D268F" w:rsidRDefault="001C7B36" w:rsidP="001C7B36">
      <w:pPr>
        <w:tabs>
          <w:tab w:val="left" w:pos="8647"/>
        </w:tabs>
        <w:ind w:right="27"/>
        <w:jc w:val="both"/>
        <w:rPr>
          <w:b/>
          <w:sz w:val="24"/>
          <w:szCs w:val="24"/>
        </w:rPr>
      </w:pPr>
      <w:r w:rsidRPr="008D268F">
        <w:rPr>
          <w:b/>
          <w:sz w:val="24"/>
          <w:szCs w:val="24"/>
        </w:rPr>
        <w:t>Ved overtrædelse af sundhedsvedtægters eller politianordningers bestemmelser må beboeren selv stå til ansvar og holde selskabet skadesløs herfor.</w:t>
      </w:r>
    </w:p>
    <w:p w:rsidR="001C7B36" w:rsidRPr="007648AF" w:rsidRDefault="001C7B36" w:rsidP="001C7B36">
      <w:pPr>
        <w:tabs>
          <w:tab w:val="left" w:pos="8647"/>
        </w:tabs>
        <w:ind w:right="27"/>
        <w:jc w:val="both"/>
        <w:rPr>
          <w:b/>
          <w:sz w:val="26"/>
          <w:szCs w:val="26"/>
        </w:rPr>
      </w:pPr>
    </w:p>
    <w:p w:rsidR="001C7B36" w:rsidRPr="007648AF" w:rsidRDefault="001C7B36" w:rsidP="001C7B36">
      <w:pPr>
        <w:tabs>
          <w:tab w:val="left" w:pos="8647"/>
        </w:tabs>
        <w:ind w:right="27"/>
        <w:jc w:val="both"/>
        <w:rPr>
          <w:b/>
          <w:sz w:val="30"/>
          <w:szCs w:val="30"/>
        </w:rPr>
      </w:pPr>
      <w:r w:rsidRPr="007648AF">
        <w:rPr>
          <w:b/>
          <w:sz w:val="30"/>
          <w:szCs w:val="30"/>
        </w:rPr>
        <w:t>ANTENNER</w:t>
      </w:r>
    </w:p>
    <w:p w:rsidR="001C7B36" w:rsidRPr="008D268F" w:rsidRDefault="001C7B36" w:rsidP="001C7B36">
      <w:pPr>
        <w:tabs>
          <w:tab w:val="left" w:pos="8647"/>
        </w:tabs>
        <w:ind w:right="27"/>
        <w:jc w:val="both"/>
        <w:rPr>
          <w:b/>
          <w:sz w:val="24"/>
          <w:szCs w:val="24"/>
        </w:rPr>
      </w:pPr>
      <w:r w:rsidRPr="008D268F">
        <w:rPr>
          <w:b/>
          <w:sz w:val="24"/>
          <w:szCs w:val="24"/>
        </w:rPr>
        <w:t>Udvendige ant</w:t>
      </w:r>
      <w:r w:rsidR="009B7F5D">
        <w:rPr>
          <w:b/>
          <w:sz w:val="24"/>
          <w:szCs w:val="24"/>
        </w:rPr>
        <w:t xml:space="preserve">enner til f.eks. walkie-talkie må </w:t>
      </w:r>
      <w:r w:rsidR="00FB6174">
        <w:rPr>
          <w:b/>
          <w:sz w:val="24"/>
          <w:szCs w:val="24"/>
        </w:rPr>
        <w:t>ikke</w:t>
      </w:r>
      <w:r w:rsidR="009B7F5D">
        <w:rPr>
          <w:b/>
          <w:sz w:val="24"/>
          <w:szCs w:val="24"/>
        </w:rPr>
        <w:t xml:space="preserve"> opsættes</w:t>
      </w:r>
      <w:r w:rsidR="00FB6174">
        <w:rPr>
          <w:b/>
          <w:sz w:val="24"/>
          <w:szCs w:val="24"/>
        </w:rPr>
        <w:t>.</w:t>
      </w:r>
      <w:r w:rsidRPr="008D268F">
        <w:rPr>
          <w:b/>
          <w:sz w:val="24"/>
          <w:szCs w:val="24"/>
        </w:rPr>
        <w:t xml:space="preserve"> I afdelingen er installeret fællesantenne, nærmere oplysninger om programmer m.v. udleveres på kontoret.</w:t>
      </w:r>
    </w:p>
    <w:p w:rsidR="001C7B36" w:rsidRPr="007648AF" w:rsidRDefault="001C7B36" w:rsidP="001C7B36">
      <w:pPr>
        <w:tabs>
          <w:tab w:val="left" w:pos="8647"/>
        </w:tabs>
        <w:ind w:right="27"/>
        <w:jc w:val="both"/>
        <w:rPr>
          <w:b/>
          <w:sz w:val="26"/>
          <w:szCs w:val="26"/>
        </w:rPr>
      </w:pPr>
    </w:p>
    <w:p w:rsidR="001C7B36" w:rsidRPr="007648AF" w:rsidRDefault="001C7B36" w:rsidP="001C7B36">
      <w:pPr>
        <w:tabs>
          <w:tab w:val="left" w:pos="8647"/>
        </w:tabs>
        <w:ind w:right="27"/>
        <w:jc w:val="both"/>
        <w:rPr>
          <w:b/>
          <w:sz w:val="30"/>
          <w:szCs w:val="30"/>
        </w:rPr>
      </w:pPr>
      <w:r w:rsidRPr="007648AF">
        <w:rPr>
          <w:b/>
          <w:sz w:val="30"/>
          <w:szCs w:val="30"/>
        </w:rPr>
        <w:t>BAD OG TOILET</w:t>
      </w:r>
    </w:p>
    <w:p w:rsidR="001C7B36" w:rsidRPr="008D268F" w:rsidRDefault="001C7B36" w:rsidP="001C7B36">
      <w:pPr>
        <w:tabs>
          <w:tab w:val="left" w:pos="8647"/>
        </w:tabs>
        <w:ind w:right="27"/>
        <w:jc w:val="both"/>
        <w:rPr>
          <w:b/>
          <w:sz w:val="24"/>
          <w:szCs w:val="24"/>
        </w:rPr>
      </w:pPr>
      <w:r w:rsidRPr="008D268F">
        <w:rPr>
          <w:b/>
          <w:sz w:val="24"/>
          <w:szCs w:val="24"/>
        </w:rPr>
        <w:t xml:space="preserve">For at undgå tilstopning af afløbsrør bør man være varsom med, hvad der skyldes ud gennem vask og toilet. Husk at </w:t>
      </w:r>
      <w:proofErr w:type="spellStart"/>
      <w:r w:rsidRPr="008D268F">
        <w:rPr>
          <w:b/>
          <w:sz w:val="24"/>
          <w:szCs w:val="24"/>
        </w:rPr>
        <w:t>eengangsbleer</w:t>
      </w:r>
      <w:proofErr w:type="spellEnd"/>
      <w:r w:rsidRPr="008D268F">
        <w:rPr>
          <w:b/>
          <w:sz w:val="24"/>
          <w:szCs w:val="24"/>
        </w:rPr>
        <w:t xml:space="preserve">, vat, avispapir o.l. aldrig må kastes i toiletkummen. Utætheder i installationerne skal omgående meldes </w:t>
      </w:r>
      <w:proofErr w:type="gramStart"/>
      <w:r w:rsidRPr="008D268F">
        <w:rPr>
          <w:b/>
          <w:sz w:val="24"/>
          <w:szCs w:val="24"/>
        </w:rPr>
        <w:t>til  kontoret</w:t>
      </w:r>
      <w:proofErr w:type="gramEnd"/>
      <w:r w:rsidRPr="008D268F">
        <w:rPr>
          <w:b/>
          <w:sz w:val="24"/>
          <w:szCs w:val="24"/>
        </w:rPr>
        <w:t>.</w:t>
      </w:r>
    </w:p>
    <w:p w:rsidR="001C7B36" w:rsidRPr="007648AF" w:rsidRDefault="001C7B36" w:rsidP="001C7B36">
      <w:pPr>
        <w:tabs>
          <w:tab w:val="left" w:pos="8647"/>
        </w:tabs>
        <w:ind w:right="27"/>
        <w:jc w:val="both"/>
        <w:rPr>
          <w:b/>
          <w:sz w:val="26"/>
          <w:szCs w:val="26"/>
        </w:rPr>
      </w:pPr>
    </w:p>
    <w:p w:rsidR="001C7B36" w:rsidRPr="007648AF" w:rsidRDefault="001C7B36" w:rsidP="001C7B36">
      <w:pPr>
        <w:tabs>
          <w:tab w:val="left" w:pos="8647"/>
        </w:tabs>
        <w:ind w:right="27"/>
        <w:jc w:val="both"/>
        <w:rPr>
          <w:b/>
          <w:sz w:val="30"/>
          <w:szCs w:val="30"/>
        </w:rPr>
      </w:pPr>
      <w:r w:rsidRPr="007648AF">
        <w:rPr>
          <w:b/>
          <w:sz w:val="30"/>
          <w:szCs w:val="30"/>
        </w:rPr>
        <w:t>BARNEVOGNE, CYKLER, KNALLERTER, LEGEREDSKABER M.V.</w:t>
      </w:r>
    </w:p>
    <w:p w:rsidR="001C7B36" w:rsidRDefault="001C7B36" w:rsidP="001C7B36">
      <w:pPr>
        <w:tabs>
          <w:tab w:val="left" w:pos="8647"/>
        </w:tabs>
        <w:ind w:right="27"/>
        <w:jc w:val="both"/>
        <w:rPr>
          <w:b/>
          <w:sz w:val="24"/>
          <w:szCs w:val="24"/>
        </w:rPr>
      </w:pPr>
      <w:r w:rsidRPr="008D268F">
        <w:rPr>
          <w:b/>
          <w:sz w:val="24"/>
          <w:szCs w:val="24"/>
        </w:rPr>
        <w:t>Disse ting må ikke henstilles, så de er til gene for andre. Cykling og knallertkørsel er af hensyn til sikkerheden ikke tilladt på gangstier og fortove.</w:t>
      </w:r>
    </w:p>
    <w:p w:rsidR="00FB6174" w:rsidRPr="007648AF" w:rsidRDefault="00FB6174" w:rsidP="001C7B36">
      <w:pPr>
        <w:tabs>
          <w:tab w:val="left" w:pos="8647"/>
        </w:tabs>
        <w:ind w:right="27"/>
        <w:jc w:val="both"/>
        <w:rPr>
          <w:b/>
          <w:sz w:val="26"/>
          <w:szCs w:val="26"/>
        </w:rPr>
      </w:pPr>
    </w:p>
    <w:p w:rsidR="00FB6174" w:rsidRPr="007648AF" w:rsidRDefault="00FB6174" w:rsidP="001C7B36">
      <w:pPr>
        <w:tabs>
          <w:tab w:val="left" w:pos="8647"/>
        </w:tabs>
        <w:ind w:right="27"/>
        <w:jc w:val="both"/>
        <w:rPr>
          <w:b/>
          <w:sz w:val="30"/>
          <w:szCs w:val="30"/>
        </w:rPr>
      </w:pPr>
      <w:r w:rsidRPr="007648AF">
        <w:rPr>
          <w:b/>
          <w:sz w:val="30"/>
          <w:szCs w:val="30"/>
        </w:rPr>
        <w:t>BRANDALARM</w:t>
      </w:r>
    </w:p>
    <w:p w:rsidR="00FB6174" w:rsidRDefault="00FB6174" w:rsidP="001C7B36">
      <w:pPr>
        <w:tabs>
          <w:tab w:val="left" w:pos="8647"/>
        </w:tabs>
        <w:ind w:right="27"/>
        <w:jc w:val="both"/>
        <w:rPr>
          <w:b/>
          <w:sz w:val="24"/>
          <w:szCs w:val="24"/>
        </w:rPr>
      </w:pPr>
      <w:r>
        <w:rPr>
          <w:b/>
          <w:sz w:val="24"/>
          <w:szCs w:val="24"/>
        </w:rPr>
        <w:t>I alle rum i lejligheden er monteret brandalarm i loftet, ligeledes i gange og fællesrummene.</w:t>
      </w:r>
    </w:p>
    <w:p w:rsidR="00FB6174" w:rsidRPr="00FB6174" w:rsidRDefault="00FB6174" w:rsidP="001C7B36">
      <w:pPr>
        <w:tabs>
          <w:tab w:val="left" w:pos="8647"/>
        </w:tabs>
        <w:ind w:right="27"/>
        <w:jc w:val="both"/>
        <w:rPr>
          <w:b/>
          <w:sz w:val="24"/>
          <w:szCs w:val="24"/>
        </w:rPr>
      </w:pPr>
      <w:r>
        <w:rPr>
          <w:b/>
          <w:sz w:val="24"/>
          <w:szCs w:val="24"/>
        </w:rPr>
        <w:t>Brandalarmen er forbundet direkte til Falcks Alarmcentral.</w:t>
      </w:r>
    </w:p>
    <w:p w:rsidR="008D268F" w:rsidRPr="007648AF" w:rsidRDefault="008D268F" w:rsidP="001C7B36">
      <w:pPr>
        <w:tabs>
          <w:tab w:val="left" w:pos="8647"/>
        </w:tabs>
        <w:ind w:right="27"/>
        <w:jc w:val="both"/>
        <w:rPr>
          <w:b/>
          <w:sz w:val="26"/>
          <w:szCs w:val="26"/>
        </w:rPr>
      </w:pPr>
    </w:p>
    <w:p w:rsidR="001C7B36" w:rsidRPr="007648AF" w:rsidRDefault="001C7B36" w:rsidP="001C7B36">
      <w:pPr>
        <w:tabs>
          <w:tab w:val="left" w:pos="8647"/>
        </w:tabs>
        <w:ind w:right="27"/>
        <w:jc w:val="both"/>
        <w:rPr>
          <w:b/>
          <w:sz w:val="30"/>
          <w:szCs w:val="30"/>
        </w:rPr>
      </w:pPr>
      <w:r w:rsidRPr="007648AF">
        <w:rPr>
          <w:b/>
          <w:sz w:val="30"/>
          <w:szCs w:val="30"/>
        </w:rPr>
        <w:t>CAMPINGVOGNE m.v.</w:t>
      </w:r>
    </w:p>
    <w:p w:rsidR="001C7B36" w:rsidRDefault="001C7B36" w:rsidP="001C7B36">
      <w:pPr>
        <w:tabs>
          <w:tab w:val="left" w:pos="8647"/>
        </w:tabs>
        <w:ind w:right="27"/>
        <w:jc w:val="both"/>
        <w:rPr>
          <w:b/>
          <w:sz w:val="24"/>
          <w:szCs w:val="24"/>
        </w:rPr>
      </w:pPr>
      <w:r w:rsidRPr="008D268F">
        <w:rPr>
          <w:b/>
          <w:sz w:val="24"/>
          <w:szCs w:val="24"/>
        </w:rPr>
        <w:t xml:space="preserve">Campingvogne og trailere må kun parkeres i afdelingen, i forbindelse med klargøring, dog max. 48 timer. </w:t>
      </w:r>
    </w:p>
    <w:p w:rsidR="00FB6174" w:rsidRPr="007648AF" w:rsidRDefault="00FB6174" w:rsidP="001C7B36">
      <w:pPr>
        <w:tabs>
          <w:tab w:val="left" w:pos="8647"/>
        </w:tabs>
        <w:ind w:right="27"/>
        <w:jc w:val="both"/>
        <w:rPr>
          <w:b/>
          <w:sz w:val="26"/>
          <w:szCs w:val="26"/>
        </w:rPr>
      </w:pPr>
    </w:p>
    <w:p w:rsidR="00FB6174" w:rsidRPr="007648AF" w:rsidRDefault="00FB6174" w:rsidP="001C7B36">
      <w:pPr>
        <w:tabs>
          <w:tab w:val="left" w:pos="8647"/>
        </w:tabs>
        <w:ind w:right="27"/>
        <w:jc w:val="both"/>
        <w:rPr>
          <w:b/>
          <w:sz w:val="30"/>
          <w:szCs w:val="30"/>
        </w:rPr>
      </w:pPr>
      <w:r w:rsidRPr="007648AF">
        <w:rPr>
          <w:b/>
          <w:sz w:val="30"/>
          <w:szCs w:val="30"/>
        </w:rPr>
        <w:t>DEFEKTER</w:t>
      </w:r>
    </w:p>
    <w:p w:rsidR="00FB6174" w:rsidRPr="00FB6174" w:rsidRDefault="00FB6174" w:rsidP="001C7B36">
      <w:pPr>
        <w:tabs>
          <w:tab w:val="left" w:pos="8647"/>
        </w:tabs>
        <w:ind w:right="27"/>
        <w:jc w:val="both"/>
        <w:rPr>
          <w:b/>
          <w:sz w:val="24"/>
          <w:szCs w:val="24"/>
        </w:rPr>
      </w:pPr>
      <w:r>
        <w:rPr>
          <w:b/>
          <w:sz w:val="24"/>
          <w:szCs w:val="24"/>
        </w:rPr>
        <w:t>Hvis der er defekter i lejligheden, så kontakt venligst Boligselskabets kontor på telefon 62 51 35 95.</w:t>
      </w:r>
    </w:p>
    <w:p w:rsidR="00FB6174" w:rsidRPr="007648AF" w:rsidRDefault="00FB6174" w:rsidP="001C7B36">
      <w:pPr>
        <w:tabs>
          <w:tab w:val="left" w:pos="8647"/>
        </w:tabs>
        <w:ind w:right="27"/>
        <w:jc w:val="both"/>
        <w:rPr>
          <w:b/>
          <w:sz w:val="26"/>
          <w:szCs w:val="26"/>
        </w:rPr>
      </w:pPr>
    </w:p>
    <w:p w:rsidR="002F45F5" w:rsidRPr="007648AF" w:rsidRDefault="00FB6174" w:rsidP="001C7B36">
      <w:pPr>
        <w:tabs>
          <w:tab w:val="left" w:pos="8647"/>
        </w:tabs>
        <w:ind w:right="27"/>
        <w:jc w:val="both"/>
        <w:rPr>
          <w:b/>
          <w:sz w:val="30"/>
          <w:szCs w:val="30"/>
        </w:rPr>
      </w:pPr>
      <w:r w:rsidRPr="007648AF">
        <w:rPr>
          <w:b/>
          <w:sz w:val="30"/>
          <w:szCs w:val="30"/>
        </w:rPr>
        <w:t>DEPOTRUM</w:t>
      </w:r>
    </w:p>
    <w:p w:rsidR="00FB6174" w:rsidRDefault="00FB6174" w:rsidP="001C7B36">
      <w:pPr>
        <w:tabs>
          <w:tab w:val="left" w:pos="8647"/>
        </w:tabs>
        <w:ind w:right="27"/>
        <w:jc w:val="both"/>
        <w:rPr>
          <w:b/>
          <w:sz w:val="24"/>
          <w:szCs w:val="24"/>
        </w:rPr>
      </w:pPr>
      <w:r>
        <w:rPr>
          <w:b/>
          <w:sz w:val="24"/>
          <w:szCs w:val="24"/>
        </w:rPr>
        <w:t xml:space="preserve">Til hver lejlighed forefindes et nummeret depotrum med hængelås </w:t>
      </w:r>
      <w:proofErr w:type="gramStart"/>
      <w:r>
        <w:rPr>
          <w:b/>
          <w:sz w:val="24"/>
          <w:szCs w:val="24"/>
        </w:rPr>
        <w:t>( samme</w:t>
      </w:r>
      <w:proofErr w:type="gramEnd"/>
      <w:r>
        <w:rPr>
          <w:b/>
          <w:sz w:val="24"/>
          <w:szCs w:val="24"/>
        </w:rPr>
        <w:t xml:space="preserve"> nummer og nøgle, som til lejlighed ).</w:t>
      </w:r>
    </w:p>
    <w:p w:rsidR="00FB6174" w:rsidRDefault="00FB6174" w:rsidP="001C7B36">
      <w:pPr>
        <w:tabs>
          <w:tab w:val="left" w:pos="8647"/>
        </w:tabs>
        <w:ind w:right="27"/>
        <w:jc w:val="both"/>
        <w:rPr>
          <w:b/>
          <w:sz w:val="24"/>
          <w:szCs w:val="24"/>
        </w:rPr>
      </w:pPr>
    </w:p>
    <w:p w:rsidR="00B32C39" w:rsidRDefault="00B32C39">
      <w:pPr>
        <w:rPr>
          <w:b/>
          <w:sz w:val="30"/>
          <w:szCs w:val="30"/>
        </w:rPr>
      </w:pPr>
      <w:r>
        <w:rPr>
          <w:b/>
          <w:sz w:val="30"/>
          <w:szCs w:val="30"/>
        </w:rPr>
        <w:br w:type="page"/>
      </w:r>
    </w:p>
    <w:p w:rsidR="00FB6174" w:rsidRPr="007648AF" w:rsidRDefault="00FB6174" w:rsidP="001C7B36">
      <w:pPr>
        <w:tabs>
          <w:tab w:val="left" w:pos="8647"/>
        </w:tabs>
        <w:ind w:right="27"/>
        <w:jc w:val="both"/>
        <w:rPr>
          <w:b/>
          <w:sz w:val="30"/>
          <w:szCs w:val="30"/>
        </w:rPr>
      </w:pPr>
      <w:r w:rsidRPr="007648AF">
        <w:rPr>
          <w:b/>
          <w:sz w:val="30"/>
          <w:szCs w:val="30"/>
        </w:rPr>
        <w:lastRenderedPageBreak/>
        <w:t>DØRE</w:t>
      </w:r>
    </w:p>
    <w:p w:rsidR="00FB6174" w:rsidRDefault="00FB6174" w:rsidP="001C7B36">
      <w:pPr>
        <w:tabs>
          <w:tab w:val="left" w:pos="8647"/>
        </w:tabs>
        <w:ind w:right="27"/>
        <w:jc w:val="both"/>
        <w:rPr>
          <w:b/>
          <w:sz w:val="24"/>
          <w:szCs w:val="24"/>
        </w:rPr>
      </w:pPr>
      <w:r>
        <w:rPr>
          <w:b/>
          <w:sz w:val="24"/>
          <w:szCs w:val="24"/>
        </w:rPr>
        <w:t>Der må ikke skrues/sømmes/limes el. lign. På dørene.</w:t>
      </w:r>
    </w:p>
    <w:p w:rsidR="00FB6174" w:rsidRPr="007648AF" w:rsidRDefault="00FB6174" w:rsidP="001C7B36">
      <w:pPr>
        <w:tabs>
          <w:tab w:val="left" w:pos="8647"/>
        </w:tabs>
        <w:ind w:right="27"/>
        <w:jc w:val="both"/>
        <w:rPr>
          <w:b/>
          <w:sz w:val="26"/>
          <w:szCs w:val="26"/>
        </w:rPr>
      </w:pPr>
    </w:p>
    <w:p w:rsidR="00FB6174" w:rsidRPr="007648AF" w:rsidRDefault="00FB6174" w:rsidP="001C7B36">
      <w:pPr>
        <w:tabs>
          <w:tab w:val="left" w:pos="8647"/>
        </w:tabs>
        <w:ind w:right="27"/>
        <w:jc w:val="both"/>
        <w:rPr>
          <w:b/>
          <w:sz w:val="30"/>
          <w:szCs w:val="30"/>
        </w:rPr>
      </w:pPr>
      <w:r w:rsidRPr="007648AF">
        <w:rPr>
          <w:b/>
          <w:sz w:val="30"/>
          <w:szCs w:val="30"/>
        </w:rPr>
        <w:t>DØRTELEFON</w:t>
      </w:r>
    </w:p>
    <w:p w:rsidR="00FB6174" w:rsidRDefault="00FB6174" w:rsidP="001C7B36">
      <w:pPr>
        <w:tabs>
          <w:tab w:val="left" w:pos="8647"/>
        </w:tabs>
        <w:ind w:right="27"/>
        <w:jc w:val="both"/>
        <w:rPr>
          <w:b/>
          <w:sz w:val="24"/>
          <w:szCs w:val="24"/>
        </w:rPr>
      </w:pPr>
      <w:r>
        <w:rPr>
          <w:b/>
          <w:sz w:val="24"/>
          <w:szCs w:val="24"/>
        </w:rPr>
        <w:t>Udenfor hovedindgangen er der et samtaleanlæg. Hvis denne er låst kan den besøgende trykke på knappen ved navneskiltet. Det ringer så i lejlighedens dørtelefon. Ved at trykke på nøglesymbolet på dørtelefonen, åbnes glasskydedørene i hovedindgangen.</w:t>
      </w:r>
    </w:p>
    <w:p w:rsidR="00FB6174" w:rsidRDefault="00FB6174" w:rsidP="001C7B36">
      <w:pPr>
        <w:tabs>
          <w:tab w:val="left" w:pos="8647"/>
        </w:tabs>
        <w:ind w:right="27"/>
        <w:jc w:val="both"/>
        <w:rPr>
          <w:b/>
          <w:sz w:val="24"/>
          <w:szCs w:val="24"/>
        </w:rPr>
      </w:pPr>
      <w:r>
        <w:rPr>
          <w:b/>
          <w:sz w:val="24"/>
          <w:szCs w:val="24"/>
        </w:rPr>
        <w:t>Dørtelefonen har 2 forskellige ringetoner, et for hovedindgangen og et andet for ringetrykket ved entredøren.</w:t>
      </w:r>
    </w:p>
    <w:p w:rsidR="004A4B76" w:rsidRPr="007648AF" w:rsidRDefault="004A4B76" w:rsidP="001C7B36">
      <w:pPr>
        <w:tabs>
          <w:tab w:val="left" w:pos="8647"/>
        </w:tabs>
        <w:ind w:right="27"/>
        <w:jc w:val="both"/>
        <w:rPr>
          <w:b/>
          <w:sz w:val="26"/>
          <w:szCs w:val="26"/>
        </w:rPr>
      </w:pPr>
    </w:p>
    <w:p w:rsidR="004A4B76" w:rsidRPr="007648AF" w:rsidRDefault="004A4B76" w:rsidP="004A4B76">
      <w:pPr>
        <w:tabs>
          <w:tab w:val="left" w:pos="8505"/>
        </w:tabs>
        <w:ind w:right="27"/>
        <w:jc w:val="both"/>
        <w:rPr>
          <w:b/>
          <w:sz w:val="30"/>
          <w:szCs w:val="30"/>
        </w:rPr>
      </w:pPr>
      <w:r w:rsidRPr="007648AF">
        <w:rPr>
          <w:b/>
          <w:sz w:val="30"/>
          <w:szCs w:val="30"/>
        </w:rPr>
        <w:t>EL-VÆRKTØJ og anden støjende anvendelse af værktøj</w:t>
      </w:r>
    </w:p>
    <w:p w:rsidR="004A4B76" w:rsidRPr="007428BE" w:rsidRDefault="004A4B76" w:rsidP="004A4B76">
      <w:pPr>
        <w:tabs>
          <w:tab w:val="left" w:pos="8505"/>
        </w:tabs>
        <w:ind w:right="27"/>
        <w:jc w:val="both"/>
        <w:rPr>
          <w:b/>
          <w:sz w:val="24"/>
          <w:szCs w:val="24"/>
        </w:rPr>
      </w:pPr>
      <w:r>
        <w:rPr>
          <w:b/>
          <w:sz w:val="24"/>
          <w:szCs w:val="24"/>
        </w:rPr>
        <w:t>Er ikke tilladt mandag – fredag i tiden mellem kl. 20.00 og kl. 8.00 samt lørdag – søndag mellem kl. 18.00 og kl. 10.00</w:t>
      </w:r>
    </w:p>
    <w:p w:rsidR="00FB6174" w:rsidRPr="007648AF" w:rsidRDefault="00FB6174" w:rsidP="001C7B36">
      <w:pPr>
        <w:tabs>
          <w:tab w:val="left" w:pos="8647"/>
        </w:tabs>
        <w:ind w:right="27"/>
        <w:jc w:val="both"/>
        <w:rPr>
          <w:b/>
          <w:sz w:val="26"/>
          <w:szCs w:val="26"/>
        </w:rPr>
      </w:pPr>
    </w:p>
    <w:p w:rsidR="00FB6174" w:rsidRPr="00FB6174" w:rsidRDefault="00FB6174" w:rsidP="001C7B36">
      <w:pPr>
        <w:tabs>
          <w:tab w:val="left" w:pos="8647"/>
        </w:tabs>
        <w:ind w:right="27"/>
        <w:jc w:val="both"/>
        <w:rPr>
          <w:b/>
          <w:sz w:val="24"/>
          <w:szCs w:val="24"/>
        </w:rPr>
      </w:pPr>
      <w:r w:rsidRPr="007648AF">
        <w:rPr>
          <w:b/>
          <w:sz w:val="30"/>
          <w:szCs w:val="30"/>
        </w:rPr>
        <w:t>EMHÆTTE</w:t>
      </w:r>
      <w:r w:rsidRPr="007648AF">
        <w:rPr>
          <w:b/>
          <w:sz w:val="30"/>
          <w:szCs w:val="30"/>
        </w:rPr>
        <w:br/>
      </w:r>
      <w:r>
        <w:rPr>
          <w:b/>
          <w:sz w:val="24"/>
          <w:szCs w:val="24"/>
        </w:rPr>
        <w:t>Tændes ved at dreje kontakten under emhætten. Kontakten fungerer som et minutur og slukker automatisk.</w:t>
      </w:r>
    </w:p>
    <w:p w:rsidR="002F45F5" w:rsidRPr="007648AF" w:rsidRDefault="002F45F5" w:rsidP="001C7B36">
      <w:pPr>
        <w:tabs>
          <w:tab w:val="left" w:pos="8647"/>
        </w:tabs>
        <w:ind w:right="27"/>
        <w:jc w:val="both"/>
        <w:rPr>
          <w:b/>
          <w:sz w:val="26"/>
          <w:szCs w:val="26"/>
        </w:rPr>
      </w:pPr>
    </w:p>
    <w:p w:rsidR="001C7B36" w:rsidRPr="007648AF" w:rsidRDefault="001C7B36" w:rsidP="001C7B36">
      <w:pPr>
        <w:tabs>
          <w:tab w:val="left" w:pos="8505"/>
        </w:tabs>
        <w:ind w:right="27"/>
        <w:jc w:val="both"/>
        <w:rPr>
          <w:b/>
          <w:sz w:val="30"/>
          <w:szCs w:val="30"/>
        </w:rPr>
      </w:pPr>
      <w:r w:rsidRPr="007648AF">
        <w:rPr>
          <w:b/>
          <w:sz w:val="30"/>
          <w:szCs w:val="30"/>
        </w:rPr>
        <w:t>ERHVERVSMÆSSIG VIRKSOMHED</w:t>
      </w:r>
    </w:p>
    <w:p w:rsidR="001C7B36" w:rsidRPr="008D268F" w:rsidRDefault="001C7B36" w:rsidP="001C7B36">
      <w:pPr>
        <w:tabs>
          <w:tab w:val="left" w:pos="8505"/>
        </w:tabs>
        <w:ind w:right="27"/>
        <w:jc w:val="both"/>
        <w:rPr>
          <w:b/>
          <w:sz w:val="24"/>
          <w:szCs w:val="24"/>
        </w:rPr>
      </w:pPr>
      <w:r w:rsidRPr="008D268F">
        <w:rPr>
          <w:b/>
          <w:sz w:val="24"/>
          <w:szCs w:val="24"/>
        </w:rPr>
        <w:t>Uden selskabets skriftlige tilladelse er det ikke tilladt, at drive erhvervsmæssig virksomhed fra boligen.</w:t>
      </w:r>
    </w:p>
    <w:p w:rsidR="0054256B" w:rsidRPr="007648AF" w:rsidRDefault="0054256B" w:rsidP="001C7B36">
      <w:pPr>
        <w:tabs>
          <w:tab w:val="left" w:pos="8505"/>
        </w:tabs>
        <w:ind w:right="27"/>
        <w:jc w:val="both"/>
        <w:rPr>
          <w:b/>
          <w:sz w:val="26"/>
          <w:szCs w:val="26"/>
        </w:rPr>
      </w:pPr>
    </w:p>
    <w:p w:rsidR="001C7B36" w:rsidRPr="007648AF" w:rsidRDefault="001C7B36" w:rsidP="001C7B36">
      <w:pPr>
        <w:tabs>
          <w:tab w:val="left" w:pos="8505"/>
        </w:tabs>
        <w:ind w:right="27"/>
        <w:jc w:val="both"/>
        <w:rPr>
          <w:b/>
          <w:sz w:val="30"/>
          <w:szCs w:val="30"/>
        </w:rPr>
      </w:pPr>
      <w:r w:rsidRPr="007648AF">
        <w:rPr>
          <w:b/>
          <w:sz w:val="30"/>
          <w:szCs w:val="30"/>
        </w:rPr>
        <w:t>FORSIKRINGER</w:t>
      </w:r>
    </w:p>
    <w:p w:rsidR="001C7B36" w:rsidRPr="008D268F" w:rsidRDefault="001C7B36" w:rsidP="001C7B36">
      <w:pPr>
        <w:tabs>
          <w:tab w:val="left" w:pos="8505"/>
        </w:tabs>
        <w:ind w:right="27"/>
        <w:jc w:val="both"/>
        <w:rPr>
          <w:b/>
          <w:sz w:val="24"/>
          <w:szCs w:val="24"/>
        </w:rPr>
      </w:pPr>
      <w:r w:rsidRPr="008D268F">
        <w:rPr>
          <w:b/>
          <w:sz w:val="24"/>
          <w:szCs w:val="24"/>
        </w:rPr>
        <w:t>Skade på beboernes indbo, f.eks. vandskade som følge af rør- eller radiatorsprængning, er ikke dækket af boligafdelingens ejendomsforsikring.</w:t>
      </w:r>
    </w:p>
    <w:p w:rsidR="001C7B36" w:rsidRPr="008D268F" w:rsidRDefault="001C7B36" w:rsidP="001C7B36">
      <w:pPr>
        <w:tabs>
          <w:tab w:val="left" w:pos="8505"/>
        </w:tabs>
        <w:ind w:right="27"/>
        <w:jc w:val="both"/>
        <w:rPr>
          <w:b/>
          <w:sz w:val="24"/>
          <w:szCs w:val="24"/>
        </w:rPr>
      </w:pPr>
      <w:r w:rsidRPr="008D268F">
        <w:rPr>
          <w:b/>
          <w:sz w:val="24"/>
          <w:szCs w:val="24"/>
        </w:rPr>
        <w:t>Beboeren skal selv tegne indboforsikring og ansvarsforsikring.</w:t>
      </w:r>
    </w:p>
    <w:p w:rsidR="001C7B36" w:rsidRPr="008D268F" w:rsidRDefault="001C7B36" w:rsidP="001C7B36">
      <w:pPr>
        <w:tabs>
          <w:tab w:val="left" w:pos="8505"/>
        </w:tabs>
        <w:ind w:right="27"/>
        <w:jc w:val="both"/>
        <w:rPr>
          <w:b/>
          <w:sz w:val="24"/>
          <w:szCs w:val="24"/>
        </w:rPr>
      </w:pPr>
      <w:r w:rsidRPr="008D268F">
        <w:rPr>
          <w:b/>
          <w:sz w:val="24"/>
          <w:szCs w:val="24"/>
        </w:rPr>
        <w:t>Afdelingen er selvforsikret kollektivt med glasforsikring.</w:t>
      </w:r>
    </w:p>
    <w:p w:rsidR="001C7B36" w:rsidRPr="008D268F" w:rsidRDefault="001C7B36" w:rsidP="001C7B36">
      <w:pPr>
        <w:tabs>
          <w:tab w:val="left" w:pos="8505"/>
        </w:tabs>
        <w:ind w:right="27"/>
        <w:jc w:val="both"/>
        <w:rPr>
          <w:b/>
          <w:sz w:val="24"/>
          <w:szCs w:val="24"/>
        </w:rPr>
      </w:pPr>
      <w:r w:rsidRPr="008D268F">
        <w:rPr>
          <w:b/>
          <w:sz w:val="24"/>
          <w:szCs w:val="24"/>
        </w:rPr>
        <w:t>Hvis du eller dine børn slår en rude i stykker, eller forårsager anden skade er ansvaret dit. Under normale forhold vil en sådan skade blive dækket, men såfremt det er udenfor egen bolig skal det dækkes af din ansvarsforsikring.</w:t>
      </w:r>
    </w:p>
    <w:p w:rsidR="001C7B36" w:rsidRPr="007648AF" w:rsidRDefault="001C7B36" w:rsidP="001C7B36">
      <w:pPr>
        <w:tabs>
          <w:tab w:val="left" w:pos="8505"/>
        </w:tabs>
        <w:ind w:right="27"/>
        <w:jc w:val="both"/>
        <w:rPr>
          <w:b/>
          <w:sz w:val="26"/>
          <w:szCs w:val="26"/>
        </w:rPr>
      </w:pPr>
    </w:p>
    <w:p w:rsidR="001C7B36" w:rsidRPr="007648AF" w:rsidRDefault="001C7B36" w:rsidP="001C7B36">
      <w:pPr>
        <w:tabs>
          <w:tab w:val="left" w:pos="8505"/>
        </w:tabs>
        <w:ind w:right="27"/>
        <w:jc w:val="both"/>
        <w:rPr>
          <w:b/>
          <w:sz w:val="30"/>
          <w:szCs w:val="30"/>
        </w:rPr>
      </w:pPr>
      <w:r w:rsidRPr="007648AF">
        <w:rPr>
          <w:b/>
          <w:sz w:val="30"/>
          <w:szCs w:val="30"/>
        </w:rPr>
        <w:t>FORURENING</w:t>
      </w:r>
    </w:p>
    <w:p w:rsidR="001C7B36" w:rsidRDefault="001C7B36" w:rsidP="001C7B36">
      <w:pPr>
        <w:tabs>
          <w:tab w:val="left" w:pos="8505"/>
        </w:tabs>
        <w:ind w:right="27"/>
        <w:jc w:val="both"/>
        <w:rPr>
          <w:b/>
          <w:sz w:val="24"/>
          <w:szCs w:val="24"/>
        </w:rPr>
      </w:pPr>
      <w:r w:rsidRPr="008D268F">
        <w:rPr>
          <w:b/>
          <w:sz w:val="24"/>
          <w:szCs w:val="24"/>
        </w:rPr>
        <w:t xml:space="preserve">Er en beboer eller dennes besøgende, skyld i forurening af bygninger og fællesarealer, må nødvendig rengøring omgående foretages af vedkommende beboer. </w:t>
      </w:r>
    </w:p>
    <w:p w:rsidR="006C6C35" w:rsidRPr="007648AF" w:rsidRDefault="006C6C35" w:rsidP="001C7B36">
      <w:pPr>
        <w:tabs>
          <w:tab w:val="left" w:pos="8505"/>
        </w:tabs>
        <w:ind w:right="27"/>
        <w:jc w:val="both"/>
        <w:rPr>
          <w:b/>
          <w:sz w:val="26"/>
          <w:szCs w:val="26"/>
        </w:rPr>
      </w:pPr>
    </w:p>
    <w:p w:rsidR="006C6C35" w:rsidRPr="007648AF" w:rsidRDefault="006C6C35" w:rsidP="001C7B36">
      <w:pPr>
        <w:tabs>
          <w:tab w:val="left" w:pos="8505"/>
        </w:tabs>
        <w:ind w:right="27"/>
        <w:jc w:val="both"/>
        <w:rPr>
          <w:b/>
          <w:sz w:val="30"/>
          <w:szCs w:val="30"/>
        </w:rPr>
      </w:pPr>
      <w:r w:rsidRPr="007648AF">
        <w:rPr>
          <w:b/>
          <w:sz w:val="30"/>
          <w:szCs w:val="30"/>
        </w:rPr>
        <w:t>FÆLLESRUM</w:t>
      </w:r>
    </w:p>
    <w:p w:rsidR="006C6C35" w:rsidRDefault="006C6C35" w:rsidP="001C7B36">
      <w:pPr>
        <w:tabs>
          <w:tab w:val="left" w:pos="8505"/>
        </w:tabs>
        <w:ind w:right="27"/>
        <w:jc w:val="both"/>
        <w:rPr>
          <w:b/>
          <w:sz w:val="24"/>
          <w:szCs w:val="24"/>
        </w:rPr>
      </w:pPr>
      <w:r>
        <w:rPr>
          <w:b/>
          <w:sz w:val="24"/>
          <w:szCs w:val="24"/>
        </w:rPr>
        <w:t>Fællesrum kan benyttes til fest og lign.</w:t>
      </w:r>
    </w:p>
    <w:p w:rsidR="008B7D66" w:rsidRPr="007648AF" w:rsidRDefault="008B7D66" w:rsidP="001C7B36">
      <w:pPr>
        <w:tabs>
          <w:tab w:val="left" w:pos="8505"/>
        </w:tabs>
        <w:ind w:right="27"/>
        <w:jc w:val="both"/>
        <w:rPr>
          <w:b/>
          <w:sz w:val="26"/>
          <w:szCs w:val="26"/>
        </w:rPr>
      </w:pPr>
    </w:p>
    <w:p w:rsidR="001C7B36" w:rsidRPr="007648AF" w:rsidRDefault="001C7B36" w:rsidP="001C7B36">
      <w:pPr>
        <w:tabs>
          <w:tab w:val="left" w:pos="8505"/>
        </w:tabs>
        <w:ind w:right="27"/>
        <w:jc w:val="both"/>
        <w:rPr>
          <w:b/>
          <w:sz w:val="30"/>
          <w:szCs w:val="30"/>
        </w:rPr>
      </w:pPr>
      <w:r w:rsidRPr="007648AF">
        <w:rPr>
          <w:b/>
          <w:sz w:val="30"/>
          <w:szCs w:val="30"/>
        </w:rPr>
        <w:t>FÆRDSEL</w:t>
      </w:r>
    </w:p>
    <w:p w:rsidR="001C7B36" w:rsidRDefault="001C7B36" w:rsidP="001C7B36">
      <w:pPr>
        <w:tabs>
          <w:tab w:val="left" w:pos="8505"/>
        </w:tabs>
        <w:ind w:right="27"/>
        <w:jc w:val="both"/>
        <w:rPr>
          <w:b/>
          <w:sz w:val="24"/>
          <w:szCs w:val="24"/>
        </w:rPr>
      </w:pPr>
      <w:r w:rsidRPr="008D268F">
        <w:rPr>
          <w:b/>
          <w:sz w:val="24"/>
          <w:szCs w:val="24"/>
        </w:rPr>
        <w:t>Vis hensyn når du færdes</w:t>
      </w:r>
      <w:r w:rsidR="00B909C9">
        <w:rPr>
          <w:b/>
          <w:sz w:val="24"/>
          <w:szCs w:val="24"/>
        </w:rPr>
        <w:t xml:space="preserve"> på fællesarealer</w:t>
      </w:r>
      <w:r w:rsidRPr="008D268F">
        <w:rPr>
          <w:b/>
          <w:sz w:val="24"/>
          <w:szCs w:val="24"/>
        </w:rPr>
        <w:t>. Al færdsel på afdelingens interne veje og gangarealer - parkeringsarealer skal foregå med allerstørste forsigtighed.</w:t>
      </w:r>
    </w:p>
    <w:p w:rsidR="00B909C9" w:rsidRPr="007648AF" w:rsidRDefault="00B909C9" w:rsidP="001C7B36">
      <w:pPr>
        <w:tabs>
          <w:tab w:val="left" w:pos="8505"/>
        </w:tabs>
        <w:ind w:right="27"/>
        <w:jc w:val="both"/>
        <w:rPr>
          <w:b/>
          <w:sz w:val="26"/>
          <w:szCs w:val="26"/>
        </w:rPr>
      </w:pPr>
    </w:p>
    <w:p w:rsidR="00B909C9" w:rsidRPr="007648AF" w:rsidRDefault="00B909C9" w:rsidP="001C7B36">
      <w:pPr>
        <w:tabs>
          <w:tab w:val="left" w:pos="8505"/>
        </w:tabs>
        <w:ind w:right="27"/>
        <w:jc w:val="both"/>
        <w:rPr>
          <w:b/>
          <w:sz w:val="30"/>
          <w:szCs w:val="30"/>
        </w:rPr>
      </w:pPr>
      <w:r w:rsidRPr="007648AF">
        <w:rPr>
          <w:b/>
          <w:sz w:val="30"/>
          <w:szCs w:val="30"/>
        </w:rPr>
        <w:t>GANGLYS</w:t>
      </w:r>
    </w:p>
    <w:p w:rsidR="00B909C9" w:rsidRDefault="00B909C9" w:rsidP="001C7B36">
      <w:pPr>
        <w:tabs>
          <w:tab w:val="left" w:pos="8505"/>
        </w:tabs>
        <w:ind w:right="27"/>
        <w:jc w:val="both"/>
        <w:rPr>
          <w:b/>
          <w:sz w:val="24"/>
          <w:szCs w:val="24"/>
        </w:rPr>
      </w:pPr>
      <w:r>
        <w:rPr>
          <w:b/>
          <w:sz w:val="24"/>
          <w:szCs w:val="24"/>
        </w:rPr>
        <w:t>Lyset på gangene kan tændes og slukkes fra lejligheden.</w:t>
      </w:r>
    </w:p>
    <w:p w:rsidR="00B909C9" w:rsidRPr="007648AF" w:rsidRDefault="00B909C9" w:rsidP="001C7B36">
      <w:pPr>
        <w:tabs>
          <w:tab w:val="left" w:pos="8505"/>
        </w:tabs>
        <w:ind w:right="27"/>
        <w:jc w:val="both"/>
        <w:rPr>
          <w:b/>
          <w:sz w:val="26"/>
          <w:szCs w:val="26"/>
        </w:rPr>
      </w:pPr>
    </w:p>
    <w:p w:rsidR="00B909C9" w:rsidRPr="007648AF" w:rsidRDefault="00B909C9" w:rsidP="001C7B36">
      <w:pPr>
        <w:tabs>
          <w:tab w:val="left" w:pos="8505"/>
        </w:tabs>
        <w:ind w:right="27"/>
        <w:jc w:val="both"/>
        <w:rPr>
          <w:b/>
          <w:sz w:val="30"/>
          <w:szCs w:val="30"/>
        </w:rPr>
      </w:pPr>
      <w:r w:rsidRPr="007648AF">
        <w:rPr>
          <w:b/>
          <w:sz w:val="30"/>
          <w:szCs w:val="30"/>
        </w:rPr>
        <w:t>GARDINER O.L.</w:t>
      </w:r>
    </w:p>
    <w:p w:rsidR="00B909C9" w:rsidRDefault="00B909C9" w:rsidP="001C7B36">
      <w:pPr>
        <w:tabs>
          <w:tab w:val="left" w:pos="8505"/>
        </w:tabs>
        <w:ind w:right="27"/>
        <w:jc w:val="both"/>
        <w:rPr>
          <w:b/>
          <w:sz w:val="24"/>
          <w:szCs w:val="24"/>
        </w:rPr>
      </w:pPr>
      <w:r>
        <w:rPr>
          <w:b/>
          <w:sz w:val="24"/>
          <w:szCs w:val="24"/>
        </w:rPr>
        <w:t>Gardiner o.l. må ikke fastgøres på udvendige vinduer og terrassedøre, (PVC).</w:t>
      </w:r>
    </w:p>
    <w:p w:rsidR="00B32C39" w:rsidRDefault="00B32C39">
      <w:pPr>
        <w:rPr>
          <w:b/>
          <w:sz w:val="26"/>
          <w:szCs w:val="26"/>
        </w:rPr>
      </w:pPr>
      <w:r>
        <w:rPr>
          <w:b/>
          <w:sz w:val="26"/>
          <w:szCs w:val="26"/>
        </w:rPr>
        <w:br w:type="page"/>
      </w:r>
    </w:p>
    <w:p w:rsidR="00B909C9" w:rsidRPr="007648AF" w:rsidRDefault="00B909C9" w:rsidP="001C7B36">
      <w:pPr>
        <w:tabs>
          <w:tab w:val="left" w:pos="8505"/>
        </w:tabs>
        <w:ind w:right="27"/>
        <w:jc w:val="both"/>
        <w:rPr>
          <w:b/>
          <w:sz w:val="30"/>
          <w:szCs w:val="30"/>
        </w:rPr>
      </w:pPr>
      <w:r w:rsidRPr="007648AF">
        <w:rPr>
          <w:b/>
          <w:sz w:val="30"/>
          <w:szCs w:val="30"/>
        </w:rPr>
        <w:lastRenderedPageBreak/>
        <w:t>GIPSVÆGGE</w:t>
      </w:r>
    </w:p>
    <w:p w:rsidR="00B909C9" w:rsidRDefault="00B909C9" w:rsidP="001C7B36">
      <w:pPr>
        <w:tabs>
          <w:tab w:val="left" w:pos="8505"/>
        </w:tabs>
        <w:ind w:right="27"/>
        <w:jc w:val="both"/>
        <w:rPr>
          <w:b/>
          <w:sz w:val="24"/>
          <w:szCs w:val="24"/>
        </w:rPr>
      </w:pPr>
      <w:r>
        <w:rPr>
          <w:b/>
          <w:sz w:val="24"/>
          <w:szCs w:val="24"/>
        </w:rPr>
        <w:t>Skillevæggene mellem stue og soveværelse,</w:t>
      </w:r>
      <w:r w:rsidR="00200D1C">
        <w:rPr>
          <w:b/>
          <w:sz w:val="24"/>
          <w:szCs w:val="24"/>
        </w:rPr>
        <w:t xml:space="preserve"> og mellem soveværelse og bad, og mellem bad og køkken er gipsvægge og derfor IKKE egnet til ophængning af tunge genstande. Endvidere skal man være opmærksom på, at skydedørene kører inde i væggene, så man ikke fastgør skruer eller lign. Igennem denne.</w:t>
      </w:r>
    </w:p>
    <w:p w:rsidR="00200D1C" w:rsidRPr="007648AF" w:rsidRDefault="00200D1C" w:rsidP="001C7B36">
      <w:pPr>
        <w:tabs>
          <w:tab w:val="left" w:pos="8505"/>
        </w:tabs>
        <w:ind w:right="27"/>
        <w:jc w:val="both"/>
        <w:rPr>
          <w:b/>
          <w:sz w:val="26"/>
          <w:szCs w:val="26"/>
        </w:rPr>
      </w:pPr>
    </w:p>
    <w:p w:rsidR="00200D1C" w:rsidRPr="007648AF" w:rsidRDefault="00200D1C" w:rsidP="001C7B36">
      <w:pPr>
        <w:tabs>
          <w:tab w:val="left" w:pos="8505"/>
        </w:tabs>
        <w:ind w:right="27"/>
        <w:jc w:val="both"/>
        <w:rPr>
          <w:b/>
          <w:sz w:val="30"/>
          <w:szCs w:val="30"/>
        </w:rPr>
      </w:pPr>
      <w:r w:rsidRPr="007648AF">
        <w:rPr>
          <w:b/>
          <w:sz w:val="30"/>
          <w:szCs w:val="30"/>
        </w:rPr>
        <w:t>GÆSTEVÆRELSE</w:t>
      </w:r>
    </w:p>
    <w:p w:rsidR="00200D1C" w:rsidRDefault="00200D1C" w:rsidP="001C7B36">
      <w:pPr>
        <w:tabs>
          <w:tab w:val="left" w:pos="8505"/>
        </w:tabs>
        <w:ind w:right="27"/>
        <w:jc w:val="both"/>
        <w:rPr>
          <w:b/>
          <w:sz w:val="24"/>
          <w:szCs w:val="24"/>
        </w:rPr>
      </w:pPr>
      <w:r>
        <w:rPr>
          <w:b/>
          <w:sz w:val="24"/>
          <w:szCs w:val="24"/>
        </w:rPr>
        <w:t>Der forefindes et gæsteværelse med bad og toilet som kan l</w:t>
      </w:r>
      <w:r w:rsidR="00CF253E">
        <w:rPr>
          <w:b/>
          <w:sz w:val="24"/>
          <w:szCs w:val="24"/>
        </w:rPr>
        <w:t>ånes til beboernes gæster</w:t>
      </w:r>
      <w:r>
        <w:rPr>
          <w:b/>
          <w:sz w:val="24"/>
          <w:szCs w:val="24"/>
        </w:rPr>
        <w:t>.</w:t>
      </w:r>
    </w:p>
    <w:p w:rsidR="00200D1C" w:rsidRDefault="00200D1C" w:rsidP="001C7B36">
      <w:pPr>
        <w:tabs>
          <w:tab w:val="left" w:pos="8505"/>
        </w:tabs>
        <w:ind w:right="27"/>
        <w:jc w:val="both"/>
        <w:rPr>
          <w:b/>
          <w:sz w:val="24"/>
          <w:szCs w:val="24"/>
        </w:rPr>
      </w:pPr>
      <w:r>
        <w:rPr>
          <w:b/>
          <w:sz w:val="24"/>
          <w:szCs w:val="24"/>
        </w:rPr>
        <w:t>Sengetøj skal medbringes.</w:t>
      </w:r>
    </w:p>
    <w:p w:rsidR="00CA0A82" w:rsidRDefault="00CA0A82" w:rsidP="001C7B36">
      <w:pPr>
        <w:tabs>
          <w:tab w:val="left" w:pos="8505"/>
        </w:tabs>
        <w:ind w:right="27"/>
        <w:jc w:val="both"/>
        <w:rPr>
          <w:b/>
          <w:sz w:val="24"/>
          <w:szCs w:val="24"/>
        </w:rPr>
      </w:pPr>
      <w:r>
        <w:rPr>
          <w:b/>
          <w:sz w:val="24"/>
          <w:szCs w:val="24"/>
        </w:rPr>
        <w:t>Inden afrejse rengøres værelse og bad.</w:t>
      </w:r>
    </w:p>
    <w:p w:rsidR="00200D1C" w:rsidRPr="00200D1C" w:rsidRDefault="00200D1C" w:rsidP="001C7B36">
      <w:pPr>
        <w:tabs>
          <w:tab w:val="left" w:pos="8505"/>
        </w:tabs>
        <w:ind w:right="27"/>
        <w:jc w:val="both"/>
        <w:rPr>
          <w:sz w:val="24"/>
          <w:szCs w:val="24"/>
        </w:rPr>
      </w:pPr>
      <w:r>
        <w:rPr>
          <w:b/>
          <w:sz w:val="24"/>
          <w:szCs w:val="24"/>
        </w:rPr>
        <w:t xml:space="preserve">Henvendelse </w:t>
      </w:r>
      <w:r w:rsidR="00CA0A82">
        <w:rPr>
          <w:b/>
          <w:sz w:val="24"/>
          <w:szCs w:val="24"/>
        </w:rPr>
        <w:t>skal ske til Boligselskabet Langeland, telefon 62 51 35 95</w:t>
      </w:r>
      <w:r>
        <w:rPr>
          <w:b/>
          <w:sz w:val="24"/>
          <w:szCs w:val="24"/>
        </w:rPr>
        <w:t>.</w:t>
      </w:r>
    </w:p>
    <w:p w:rsidR="001C7B36" w:rsidRPr="007648AF" w:rsidRDefault="001C7B36" w:rsidP="001C7B36">
      <w:pPr>
        <w:tabs>
          <w:tab w:val="left" w:pos="8505"/>
        </w:tabs>
        <w:ind w:right="27"/>
        <w:rPr>
          <w:sz w:val="26"/>
          <w:szCs w:val="26"/>
        </w:rPr>
      </w:pPr>
    </w:p>
    <w:p w:rsidR="001C7B36" w:rsidRPr="007648AF" w:rsidRDefault="001C7B36" w:rsidP="001C7B36">
      <w:pPr>
        <w:tabs>
          <w:tab w:val="left" w:pos="8505"/>
        </w:tabs>
        <w:ind w:right="27"/>
        <w:jc w:val="both"/>
        <w:rPr>
          <w:sz w:val="30"/>
          <w:szCs w:val="30"/>
        </w:rPr>
      </w:pPr>
      <w:r w:rsidRPr="007648AF">
        <w:rPr>
          <w:b/>
          <w:sz w:val="30"/>
          <w:szCs w:val="30"/>
        </w:rPr>
        <w:t>HAVEN / PARKANLÆG</w:t>
      </w:r>
    </w:p>
    <w:p w:rsidR="00832093" w:rsidRDefault="00832093" w:rsidP="001C7B36">
      <w:pPr>
        <w:tabs>
          <w:tab w:val="left" w:pos="8505"/>
        </w:tabs>
        <w:ind w:right="27"/>
        <w:jc w:val="both"/>
        <w:rPr>
          <w:b/>
          <w:sz w:val="24"/>
          <w:szCs w:val="24"/>
        </w:rPr>
      </w:pPr>
      <w:r>
        <w:rPr>
          <w:b/>
          <w:sz w:val="24"/>
          <w:szCs w:val="24"/>
        </w:rPr>
        <w:t xml:space="preserve">Opsætning – supplering af læhegn ved terrasserne må </w:t>
      </w:r>
      <w:r w:rsidR="00200D1C">
        <w:rPr>
          <w:b/>
          <w:sz w:val="24"/>
          <w:szCs w:val="24"/>
        </w:rPr>
        <w:t>ikke finde sted.</w:t>
      </w:r>
    </w:p>
    <w:p w:rsidR="001C7B36" w:rsidRPr="00832093" w:rsidRDefault="00832093" w:rsidP="001C7B36">
      <w:pPr>
        <w:tabs>
          <w:tab w:val="left" w:pos="8505"/>
        </w:tabs>
        <w:ind w:right="27"/>
        <w:jc w:val="both"/>
        <w:rPr>
          <w:b/>
          <w:sz w:val="24"/>
          <w:szCs w:val="24"/>
        </w:rPr>
      </w:pPr>
      <w:r>
        <w:rPr>
          <w:b/>
          <w:sz w:val="24"/>
          <w:szCs w:val="24"/>
        </w:rPr>
        <w:t xml:space="preserve">For at fastholde de grønne områder i så god en stand som muligt, bør alle beboere udvise varsomhed overfor træer, buske og plæner. </w:t>
      </w:r>
    </w:p>
    <w:p w:rsidR="001C7B36" w:rsidRPr="007648AF" w:rsidRDefault="001C7B36" w:rsidP="001C7B36">
      <w:pPr>
        <w:tabs>
          <w:tab w:val="left" w:pos="8505"/>
        </w:tabs>
        <w:ind w:right="27"/>
        <w:jc w:val="both"/>
        <w:rPr>
          <w:b/>
          <w:sz w:val="26"/>
          <w:szCs w:val="26"/>
        </w:rPr>
      </w:pPr>
    </w:p>
    <w:p w:rsidR="001C7B36" w:rsidRPr="007648AF" w:rsidRDefault="001C7B36" w:rsidP="001C7B36">
      <w:pPr>
        <w:tabs>
          <w:tab w:val="left" w:pos="8505"/>
        </w:tabs>
        <w:ind w:right="27"/>
        <w:jc w:val="both"/>
        <w:rPr>
          <w:b/>
          <w:sz w:val="30"/>
          <w:szCs w:val="30"/>
        </w:rPr>
      </w:pPr>
      <w:r w:rsidRPr="007648AF">
        <w:rPr>
          <w:b/>
          <w:sz w:val="30"/>
          <w:szCs w:val="30"/>
        </w:rPr>
        <w:t>HUSDYRHOLD</w:t>
      </w:r>
    </w:p>
    <w:p w:rsidR="009B7F5D" w:rsidRDefault="001C7B36" w:rsidP="001C7B36">
      <w:pPr>
        <w:tabs>
          <w:tab w:val="left" w:pos="8505"/>
        </w:tabs>
        <w:ind w:right="27"/>
        <w:jc w:val="both"/>
        <w:rPr>
          <w:b/>
          <w:sz w:val="24"/>
          <w:szCs w:val="24"/>
        </w:rPr>
      </w:pPr>
      <w:r w:rsidRPr="008D268F">
        <w:rPr>
          <w:b/>
          <w:sz w:val="24"/>
          <w:szCs w:val="24"/>
        </w:rPr>
        <w:t xml:space="preserve">Der kan efter ansøgning indgås skriftlig aftale med boligselskabet om tilladelse til at holde ét husdyr, </w:t>
      </w:r>
      <w:proofErr w:type="spellStart"/>
      <w:r w:rsidRPr="008D268F">
        <w:rPr>
          <w:b/>
          <w:sz w:val="24"/>
          <w:szCs w:val="24"/>
        </w:rPr>
        <w:t>d.v.s</w:t>
      </w:r>
      <w:proofErr w:type="spellEnd"/>
      <w:r w:rsidRPr="008D268F">
        <w:rPr>
          <w:b/>
          <w:sz w:val="24"/>
          <w:szCs w:val="24"/>
        </w:rPr>
        <w:t>. én hund eller én kat, i boligen.</w:t>
      </w:r>
    </w:p>
    <w:p w:rsidR="00843833" w:rsidRPr="007648AF" w:rsidRDefault="00843833" w:rsidP="001C7B36">
      <w:pPr>
        <w:tabs>
          <w:tab w:val="left" w:pos="8505"/>
        </w:tabs>
        <w:ind w:right="27"/>
        <w:jc w:val="both"/>
        <w:rPr>
          <w:b/>
          <w:sz w:val="26"/>
          <w:szCs w:val="26"/>
        </w:rPr>
      </w:pPr>
    </w:p>
    <w:p w:rsidR="009B7F5D" w:rsidRPr="007648AF" w:rsidRDefault="00200D1C" w:rsidP="001C7B36">
      <w:pPr>
        <w:tabs>
          <w:tab w:val="left" w:pos="8505"/>
        </w:tabs>
        <w:ind w:right="27"/>
        <w:jc w:val="both"/>
        <w:rPr>
          <w:b/>
          <w:sz w:val="30"/>
          <w:szCs w:val="30"/>
        </w:rPr>
      </w:pPr>
      <w:r w:rsidRPr="007648AF">
        <w:rPr>
          <w:b/>
          <w:sz w:val="30"/>
          <w:szCs w:val="30"/>
        </w:rPr>
        <w:t>LÅSNING</w:t>
      </w:r>
    </w:p>
    <w:p w:rsidR="00200D1C" w:rsidRPr="00200D1C" w:rsidRDefault="00200D1C" w:rsidP="001C7B36">
      <w:pPr>
        <w:tabs>
          <w:tab w:val="left" w:pos="8505"/>
        </w:tabs>
        <w:ind w:right="27"/>
        <w:jc w:val="both"/>
        <w:rPr>
          <w:b/>
          <w:sz w:val="24"/>
          <w:szCs w:val="24"/>
        </w:rPr>
      </w:pPr>
      <w:r>
        <w:rPr>
          <w:b/>
          <w:sz w:val="24"/>
          <w:szCs w:val="24"/>
        </w:rPr>
        <w:t>De udvendige døre i gavl nord og syd, samt alle døre i depotbygning, skal være låst efter mørkets frembrud.</w:t>
      </w:r>
    </w:p>
    <w:p w:rsidR="00200D1C" w:rsidRPr="007648AF" w:rsidRDefault="00200D1C" w:rsidP="001C7B36">
      <w:pPr>
        <w:tabs>
          <w:tab w:val="left" w:pos="8505"/>
        </w:tabs>
        <w:ind w:right="27"/>
        <w:jc w:val="both"/>
        <w:rPr>
          <w:b/>
          <w:sz w:val="26"/>
          <w:szCs w:val="26"/>
        </w:rPr>
      </w:pPr>
    </w:p>
    <w:p w:rsidR="001C7B36" w:rsidRPr="007648AF" w:rsidRDefault="001C7B36" w:rsidP="001C7B36">
      <w:pPr>
        <w:tabs>
          <w:tab w:val="left" w:pos="8505"/>
        </w:tabs>
        <w:ind w:right="27"/>
        <w:jc w:val="both"/>
        <w:rPr>
          <w:b/>
          <w:sz w:val="30"/>
          <w:szCs w:val="30"/>
        </w:rPr>
      </w:pPr>
      <w:r w:rsidRPr="007648AF">
        <w:rPr>
          <w:b/>
          <w:sz w:val="30"/>
          <w:szCs w:val="30"/>
        </w:rPr>
        <w:t>MUSIK</w:t>
      </w:r>
    </w:p>
    <w:p w:rsidR="001C7B36" w:rsidRPr="008D268F" w:rsidRDefault="001C7B36" w:rsidP="001C7B36">
      <w:pPr>
        <w:tabs>
          <w:tab w:val="left" w:pos="8505"/>
        </w:tabs>
        <w:ind w:right="27"/>
        <w:jc w:val="both"/>
        <w:rPr>
          <w:b/>
          <w:sz w:val="24"/>
          <w:szCs w:val="24"/>
        </w:rPr>
      </w:pPr>
      <w:r w:rsidRPr="008D268F">
        <w:rPr>
          <w:b/>
          <w:sz w:val="24"/>
          <w:szCs w:val="24"/>
        </w:rPr>
        <w:t>Benyttelse af radio, fjernsyn, grammofon, båndoptager og musikinstrumenter skal ske med fornøden hensynstagen til naboerne.</w:t>
      </w:r>
    </w:p>
    <w:p w:rsidR="001C7B36" w:rsidRPr="008D268F" w:rsidRDefault="001C7B36" w:rsidP="001C7B36">
      <w:pPr>
        <w:tabs>
          <w:tab w:val="left" w:pos="8505"/>
        </w:tabs>
        <w:ind w:right="27"/>
        <w:jc w:val="both"/>
        <w:rPr>
          <w:b/>
          <w:sz w:val="24"/>
          <w:szCs w:val="24"/>
        </w:rPr>
      </w:pPr>
      <w:r w:rsidRPr="008D268F">
        <w:rPr>
          <w:b/>
          <w:sz w:val="24"/>
          <w:szCs w:val="24"/>
        </w:rPr>
        <w:t>I de sene aftentimer bør der vises særligt hensyn ved at dæmpe ned, så beboere, ikke forstyrres.</w:t>
      </w:r>
    </w:p>
    <w:p w:rsidR="004F7F39" w:rsidRPr="007648AF" w:rsidRDefault="004F7F39" w:rsidP="001C7B36">
      <w:pPr>
        <w:tabs>
          <w:tab w:val="left" w:pos="8505"/>
        </w:tabs>
        <w:ind w:right="27"/>
        <w:jc w:val="both"/>
        <w:rPr>
          <w:b/>
          <w:sz w:val="26"/>
          <w:szCs w:val="26"/>
        </w:rPr>
      </w:pPr>
    </w:p>
    <w:p w:rsidR="000F543A" w:rsidRPr="007648AF" w:rsidRDefault="000F543A" w:rsidP="001C7B36">
      <w:pPr>
        <w:tabs>
          <w:tab w:val="left" w:pos="8505"/>
        </w:tabs>
        <w:ind w:right="27"/>
        <w:jc w:val="both"/>
        <w:rPr>
          <w:b/>
          <w:sz w:val="30"/>
          <w:szCs w:val="30"/>
        </w:rPr>
      </w:pPr>
      <w:r w:rsidRPr="007648AF">
        <w:rPr>
          <w:b/>
          <w:sz w:val="30"/>
          <w:szCs w:val="30"/>
        </w:rPr>
        <w:t>NØGLE</w:t>
      </w:r>
    </w:p>
    <w:p w:rsidR="000F543A" w:rsidRDefault="000F543A" w:rsidP="001C7B36">
      <w:pPr>
        <w:tabs>
          <w:tab w:val="left" w:pos="8505"/>
        </w:tabs>
        <w:ind w:right="27"/>
        <w:jc w:val="both"/>
        <w:rPr>
          <w:b/>
          <w:sz w:val="24"/>
          <w:szCs w:val="24"/>
        </w:rPr>
      </w:pPr>
      <w:r>
        <w:rPr>
          <w:b/>
          <w:sz w:val="24"/>
          <w:szCs w:val="24"/>
        </w:rPr>
        <w:t>Nøglen til lejligheden passer følgende steder:</w:t>
      </w:r>
    </w:p>
    <w:p w:rsidR="000F543A" w:rsidRDefault="000F543A" w:rsidP="001C7B36">
      <w:pPr>
        <w:tabs>
          <w:tab w:val="left" w:pos="8505"/>
        </w:tabs>
        <w:ind w:right="27"/>
        <w:jc w:val="both"/>
        <w:rPr>
          <w:b/>
          <w:sz w:val="24"/>
          <w:szCs w:val="24"/>
        </w:rPr>
      </w:pPr>
      <w:r>
        <w:rPr>
          <w:b/>
          <w:sz w:val="24"/>
          <w:szCs w:val="24"/>
        </w:rPr>
        <w:t>Lejlighed</w:t>
      </w:r>
    </w:p>
    <w:p w:rsidR="000F543A" w:rsidRDefault="000F543A" w:rsidP="001C7B36">
      <w:pPr>
        <w:tabs>
          <w:tab w:val="left" w:pos="8505"/>
        </w:tabs>
        <w:ind w:right="27"/>
        <w:jc w:val="both"/>
        <w:rPr>
          <w:b/>
          <w:sz w:val="24"/>
          <w:szCs w:val="24"/>
        </w:rPr>
      </w:pPr>
      <w:r>
        <w:rPr>
          <w:b/>
          <w:sz w:val="24"/>
          <w:szCs w:val="24"/>
        </w:rPr>
        <w:t>Postkasse</w:t>
      </w:r>
    </w:p>
    <w:p w:rsidR="000F543A" w:rsidRDefault="000F543A" w:rsidP="001C7B36">
      <w:pPr>
        <w:tabs>
          <w:tab w:val="left" w:pos="8505"/>
        </w:tabs>
        <w:ind w:right="27"/>
        <w:jc w:val="both"/>
        <w:rPr>
          <w:b/>
          <w:sz w:val="24"/>
          <w:szCs w:val="24"/>
        </w:rPr>
      </w:pPr>
      <w:r>
        <w:rPr>
          <w:b/>
          <w:sz w:val="24"/>
          <w:szCs w:val="24"/>
        </w:rPr>
        <w:t>Hængelås</w:t>
      </w:r>
    </w:p>
    <w:p w:rsidR="000F543A" w:rsidRDefault="000F543A" w:rsidP="001C7B36">
      <w:pPr>
        <w:tabs>
          <w:tab w:val="left" w:pos="8505"/>
        </w:tabs>
        <w:ind w:right="27"/>
        <w:jc w:val="both"/>
        <w:rPr>
          <w:b/>
          <w:sz w:val="24"/>
          <w:szCs w:val="24"/>
        </w:rPr>
      </w:pPr>
      <w:r>
        <w:rPr>
          <w:b/>
          <w:sz w:val="24"/>
          <w:szCs w:val="24"/>
        </w:rPr>
        <w:t>Hovedindgang, boks til højre for samtaleanlæg</w:t>
      </w:r>
    </w:p>
    <w:p w:rsidR="000F543A" w:rsidRDefault="000F543A" w:rsidP="001C7B36">
      <w:pPr>
        <w:tabs>
          <w:tab w:val="left" w:pos="8505"/>
        </w:tabs>
        <w:ind w:right="27"/>
        <w:jc w:val="both"/>
        <w:rPr>
          <w:b/>
          <w:sz w:val="24"/>
          <w:szCs w:val="24"/>
        </w:rPr>
      </w:pPr>
      <w:r>
        <w:rPr>
          <w:b/>
          <w:sz w:val="24"/>
          <w:szCs w:val="24"/>
        </w:rPr>
        <w:t>Gavlindgange, nord og syd og øst</w:t>
      </w:r>
    </w:p>
    <w:p w:rsidR="000F543A" w:rsidRDefault="000F543A" w:rsidP="001C7B36">
      <w:pPr>
        <w:tabs>
          <w:tab w:val="left" w:pos="8505"/>
        </w:tabs>
        <w:ind w:right="27"/>
        <w:jc w:val="both"/>
        <w:rPr>
          <w:b/>
          <w:sz w:val="24"/>
          <w:szCs w:val="24"/>
        </w:rPr>
      </w:pPr>
      <w:r>
        <w:rPr>
          <w:b/>
          <w:sz w:val="24"/>
          <w:szCs w:val="24"/>
        </w:rPr>
        <w:t>Vaskeri</w:t>
      </w:r>
    </w:p>
    <w:p w:rsidR="000F543A" w:rsidRDefault="000F543A" w:rsidP="001C7B36">
      <w:pPr>
        <w:tabs>
          <w:tab w:val="left" w:pos="8505"/>
        </w:tabs>
        <w:ind w:right="27"/>
        <w:jc w:val="both"/>
        <w:rPr>
          <w:b/>
          <w:sz w:val="24"/>
          <w:szCs w:val="24"/>
        </w:rPr>
      </w:pPr>
      <w:r>
        <w:rPr>
          <w:b/>
          <w:sz w:val="24"/>
          <w:szCs w:val="24"/>
        </w:rPr>
        <w:t>Depotbygningens døre i gavl, døre ved depotrum og dør til fællesrum</w:t>
      </w:r>
    </w:p>
    <w:p w:rsidR="000F543A" w:rsidRPr="007648AF" w:rsidRDefault="000F543A" w:rsidP="001C7B36">
      <w:pPr>
        <w:tabs>
          <w:tab w:val="left" w:pos="8505"/>
        </w:tabs>
        <w:ind w:right="27"/>
        <w:jc w:val="both"/>
        <w:rPr>
          <w:b/>
          <w:sz w:val="26"/>
          <w:szCs w:val="26"/>
        </w:rPr>
      </w:pPr>
    </w:p>
    <w:p w:rsidR="000F543A" w:rsidRPr="007648AF" w:rsidRDefault="000F543A" w:rsidP="001C7B36">
      <w:pPr>
        <w:tabs>
          <w:tab w:val="left" w:pos="8505"/>
        </w:tabs>
        <w:ind w:right="27"/>
        <w:jc w:val="both"/>
        <w:rPr>
          <w:b/>
          <w:sz w:val="30"/>
          <w:szCs w:val="30"/>
        </w:rPr>
      </w:pPr>
      <w:r w:rsidRPr="007648AF">
        <w:rPr>
          <w:b/>
          <w:sz w:val="30"/>
          <w:szCs w:val="30"/>
        </w:rPr>
        <w:t>OPLADNING</w:t>
      </w:r>
    </w:p>
    <w:p w:rsidR="000F543A" w:rsidRPr="000F543A" w:rsidRDefault="000F543A" w:rsidP="001C7B36">
      <w:pPr>
        <w:tabs>
          <w:tab w:val="left" w:pos="8505"/>
        </w:tabs>
        <w:ind w:right="27"/>
        <w:jc w:val="both"/>
        <w:rPr>
          <w:b/>
          <w:sz w:val="24"/>
          <w:szCs w:val="24"/>
        </w:rPr>
      </w:pPr>
      <w:r>
        <w:rPr>
          <w:b/>
          <w:sz w:val="24"/>
          <w:szCs w:val="24"/>
        </w:rPr>
        <w:t>Der forefindes 4 stikkontakter i depotbygning til brug for opladning af elektriske kørestole. (2 stikkontakter på hver side af dør til fællesrum).</w:t>
      </w:r>
    </w:p>
    <w:p w:rsidR="000F543A" w:rsidRPr="007648AF" w:rsidRDefault="000F543A" w:rsidP="001C7B36">
      <w:pPr>
        <w:tabs>
          <w:tab w:val="left" w:pos="8505"/>
        </w:tabs>
        <w:ind w:right="27"/>
        <w:jc w:val="both"/>
        <w:rPr>
          <w:b/>
          <w:sz w:val="26"/>
          <w:szCs w:val="26"/>
        </w:rPr>
      </w:pPr>
    </w:p>
    <w:p w:rsidR="001C7B36" w:rsidRPr="007648AF" w:rsidRDefault="001C7B36" w:rsidP="001C7B36">
      <w:pPr>
        <w:tabs>
          <w:tab w:val="left" w:pos="8505"/>
        </w:tabs>
        <w:ind w:right="27"/>
        <w:jc w:val="both"/>
        <w:rPr>
          <w:b/>
          <w:sz w:val="30"/>
          <w:szCs w:val="30"/>
        </w:rPr>
      </w:pPr>
      <w:r w:rsidRPr="007648AF">
        <w:rPr>
          <w:b/>
          <w:sz w:val="30"/>
          <w:szCs w:val="30"/>
        </w:rPr>
        <w:t>PARKERING</w:t>
      </w:r>
    </w:p>
    <w:p w:rsidR="001C7B36" w:rsidRDefault="004B57F2" w:rsidP="001C7B36">
      <w:pPr>
        <w:tabs>
          <w:tab w:val="left" w:pos="8505"/>
        </w:tabs>
        <w:ind w:right="27"/>
        <w:jc w:val="both"/>
        <w:rPr>
          <w:b/>
          <w:sz w:val="24"/>
          <w:szCs w:val="24"/>
        </w:rPr>
      </w:pPr>
      <w:r>
        <w:rPr>
          <w:b/>
          <w:sz w:val="24"/>
          <w:szCs w:val="24"/>
        </w:rPr>
        <w:t>Parkering må kun finde sted på de anviste parkeringspladser. Biler – flyttebiler må under ingen omstændigheder berøre flisebelagte områder, da disse kun er beregnet for gående færdsel.</w:t>
      </w:r>
    </w:p>
    <w:p w:rsidR="004B57F2" w:rsidRDefault="004B57F2" w:rsidP="001C7B36">
      <w:pPr>
        <w:tabs>
          <w:tab w:val="left" w:pos="8505"/>
        </w:tabs>
        <w:ind w:right="27"/>
        <w:jc w:val="both"/>
        <w:rPr>
          <w:b/>
          <w:sz w:val="24"/>
          <w:szCs w:val="24"/>
        </w:rPr>
      </w:pPr>
      <w:r>
        <w:rPr>
          <w:b/>
          <w:sz w:val="24"/>
          <w:szCs w:val="24"/>
        </w:rPr>
        <w:t>Uindregistrerede motorkøretøjer må ikke henstilles i boligområdet.</w:t>
      </w:r>
    </w:p>
    <w:p w:rsidR="00B32C39" w:rsidRDefault="00B32C39">
      <w:pPr>
        <w:rPr>
          <w:b/>
          <w:sz w:val="26"/>
          <w:szCs w:val="26"/>
        </w:rPr>
      </w:pPr>
      <w:r>
        <w:rPr>
          <w:b/>
          <w:sz w:val="26"/>
          <w:szCs w:val="26"/>
        </w:rPr>
        <w:br w:type="page"/>
      </w:r>
    </w:p>
    <w:p w:rsidR="00F70615" w:rsidRPr="007648AF" w:rsidRDefault="00F70615" w:rsidP="00F70615">
      <w:pPr>
        <w:tabs>
          <w:tab w:val="left" w:pos="8505"/>
        </w:tabs>
        <w:ind w:right="27"/>
        <w:jc w:val="both"/>
        <w:rPr>
          <w:b/>
          <w:sz w:val="30"/>
          <w:szCs w:val="30"/>
        </w:rPr>
      </w:pPr>
      <w:r w:rsidRPr="007648AF">
        <w:rPr>
          <w:b/>
          <w:sz w:val="30"/>
          <w:szCs w:val="30"/>
        </w:rPr>
        <w:lastRenderedPageBreak/>
        <w:t>ROTTER</w:t>
      </w:r>
    </w:p>
    <w:p w:rsidR="00F70615" w:rsidRDefault="00F70615" w:rsidP="00F70615">
      <w:pPr>
        <w:tabs>
          <w:tab w:val="left" w:pos="8505"/>
        </w:tabs>
        <w:ind w:right="27"/>
        <w:jc w:val="both"/>
        <w:rPr>
          <w:b/>
          <w:sz w:val="24"/>
          <w:szCs w:val="24"/>
        </w:rPr>
      </w:pPr>
      <w:r>
        <w:rPr>
          <w:b/>
          <w:sz w:val="24"/>
          <w:szCs w:val="24"/>
        </w:rPr>
        <w:t>Det henstilles til beboerne ikke at henkaste mad i haver og på fællesarealer, da det tiltrækker rotter.</w:t>
      </w:r>
    </w:p>
    <w:p w:rsidR="00750049" w:rsidRPr="00973158" w:rsidRDefault="00750049" w:rsidP="00F70615">
      <w:pPr>
        <w:tabs>
          <w:tab w:val="left" w:pos="8505"/>
        </w:tabs>
        <w:ind w:right="27"/>
        <w:jc w:val="both"/>
        <w:rPr>
          <w:b/>
          <w:sz w:val="24"/>
          <w:szCs w:val="24"/>
        </w:rPr>
      </w:pPr>
    </w:p>
    <w:p w:rsidR="000F543A" w:rsidRPr="007648AF" w:rsidRDefault="000F543A" w:rsidP="001C7B36">
      <w:pPr>
        <w:tabs>
          <w:tab w:val="left" w:pos="8505"/>
        </w:tabs>
        <w:ind w:right="27"/>
        <w:jc w:val="both"/>
        <w:rPr>
          <w:b/>
          <w:sz w:val="30"/>
          <w:szCs w:val="30"/>
        </w:rPr>
      </w:pPr>
      <w:r w:rsidRPr="007648AF">
        <w:rPr>
          <w:b/>
          <w:sz w:val="30"/>
          <w:szCs w:val="30"/>
        </w:rPr>
        <w:t>SKABSLÅGER</w:t>
      </w:r>
    </w:p>
    <w:p w:rsidR="000F543A" w:rsidRPr="000F543A" w:rsidRDefault="000F543A" w:rsidP="001C7B36">
      <w:pPr>
        <w:tabs>
          <w:tab w:val="left" w:pos="8505"/>
        </w:tabs>
        <w:ind w:right="27"/>
        <w:jc w:val="both"/>
        <w:rPr>
          <w:b/>
          <w:sz w:val="24"/>
          <w:szCs w:val="24"/>
        </w:rPr>
      </w:pPr>
      <w:r>
        <w:rPr>
          <w:b/>
          <w:sz w:val="24"/>
          <w:szCs w:val="24"/>
        </w:rPr>
        <w:t>Der må ikke skrues/sømmes/limes el. lign. på skabslågerne.</w:t>
      </w:r>
    </w:p>
    <w:p w:rsidR="001C7B36" w:rsidRPr="007648AF" w:rsidRDefault="001C7B36" w:rsidP="001C7B36">
      <w:pPr>
        <w:tabs>
          <w:tab w:val="left" w:pos="8505"/>
        </w:tabs>
        <w:ind w:right="27"/>
        <w:jc w:val="both"/>
        <w:rPr>
          <w:b/>
          <w:sz w:val="26"/>
          <w:szCs w:val="26"/>
        </w:rPr>
      </w:pPr>
    </w:p>
    <w:p w:rsidR="001C7B36" w:rsidRPr="007648AF" w:rsidRDefault="001C7B36" w:rsidP="001C7B36">
      <w:pPr>
        <w:tabs>
          <w:tab w:val="left" w:pos="8505"/>
        </w:tabs>
        <w:ind w:right="27"/>
        <w:jc w:val="both"/>
        <w:rPr>
          <w:b/>
          <w:sz w:val="30"/>
          <w:szCs w:val="30"/>
        </w:rPr>
      </w:pPr>
      <w:r w:rsidRPr="007648AF">
        <w:rPr>
          <w:b/>
          <w:sz w:val="30"/>
          <w:szCs w:val="30"/>
        </w:rPr>
        <w:t>SÆRLIGT</w:t>
      </w:r>
    </w:p>
    <w:p w:rsidR="001C7B36" w:rsidRDefault="000813BE" w:rsidP="001C7B36">
      <w:pPr>
        <w:tabs>
          <w:tab w:val="left" w:pos="8505"/>
        </w:tabs>
        <w:ind w:right="27"/>
        <w:jc w:val="both"/>
        <w:rPr>
          <w:b/>
          <w:sz w:val="24"/>
          <w:szCs w:val="24"/>
        </w:rPr>
      </w:pPr>
      <w:r>
        <w:rPr>
          <w:b/>
          <w:sz w:val="24"/>
          <w:szCs w:val="24"/>
        </w:rPr>
        <w:t>Beboer</w:t>
      </w:r>
      <w:r w:rsidR="00AD389C">
        <w:rPr>
          <w:b/>
          <w:sz w:val="24"/>
          <w:szCs w:val="24"/>
        </w:rPr>
        <w:t>en</w:t>
      </w:r>
      <w:r>
        <w:rPr>
          <w:b/>
          <w:sz w:val="24"/>
          <w:szCs w:val="24"/>
        </w:rPr>
        <w:t xml:space="preserve"> er til enhver tid ansvarlig for god husorden, hvilket også gælder eventuelle gæster eller andre personer, der måtte opholde sig i dennes lejlighed.</w:t>
      </w:r>
    </w:p>
    <w:p w:rsidR="00394239" w:rsidRPr="007648AF" w:rsidRDefault="00394239" w:rsidP="001C7B36">
      <w:pPr>
        <w:tabs>
          <w:tab w:val="left" w:pos="8505"/>
        </w:tabs>
        <w:ind w:right="27"/>
        <w:jc w:val="both"/>
        <w:rPr>
          <w:b/>
          <w:sz w:val="26"/>
          <w:szCs w:val="26"/>
        </w:rPr>
      </w:pPr>
    </w:p>
    <w:p w:rsidR="00394239" w:rsidRPr="007648AF" w:rsidRDefault="00394239" w:rsidP="001C7B36">
      <w:pPr>
        <w:tabs>
          <w:tab w:val="left" w:pos="8505"/>
        </w:tabs>
        <w:ind w:right="27"/>
        <w:jc w:val="both"/>
        <w:rPr>
          <w:b/>
          <w:sz w:val="30"/>
          <w:szCs w:val="30"/>
        </w:rPr>
      </w:pPr>
      <w:r w:rsidRPr="007648AF">
        <w:rPr>
          <w:b/>
          <w:sz w:val="30"/>
          <w:szCs w:val="30"/>
        </w:rPr>
        <w:t>TERRASSER</w:t>
      </w:r>
    </w:p>
    <w:p w:rsidR="00394239" w:rsidRDefault="00394239" w:rsidP="001C7B36">
      <w:pPr>
        <w:tabs>
          <w:tab w:val="left" w:pos="8505"/>
        </w:tabs>
        <w:ind w:right="27"/>
        <w:jc w:val="both"/>
        <w:rPr>
          <w:b/>
          <w:sz w:val="24"/>
          <w:szCs w:val="24"/>
        </w:rPr>
      </w:pPr>
      <w:r>
        <w:rPr>
          <w:b/>
          <w:sz w:val="24"/>
          <w:szCs w:val="24"/>
        </w:rPr>
        <w:t>Markiser og solsegl, må kun opsættes efter selskabets anvisning. Opstilling og henstilling af genstande samt tøjtørring på terrasser, skal foretages på en sådan måde, at synet herfra ikke virker generende for naboer.</w:t>
      </w:r>
    </w:p>
    <w:p w:rsidR="00394239" w:rsidRPr="007648AF" w:rsidRDefault="00394239" w:rsidP="001C7B36">
      <w:pPr>
        <w:tabs>
          <w:tab w:val="left" w:pos="8505"/>
        </w:tabs>
        <w:ind w:right="27"/>
        <w:jc w:val="both"/>
        <w:rPr>
          <w:b/>
          <w:sz w:val="26"/>
          <w:szCs w:val="26"/>
        </w:rPr>
      </w:pPr>
    </w:p>
    <w:p w:rsidR="00394239" w:rsidRPr="007648AF" w:rsidRDefault="00394239" w:rsidP="001C7B36">
      <w:pPr>
        <w:tabs>
          <w:tab w:val="left" w:pos="8505"/>
        </w:tabs>
        <w:ind w:right="27"/>
        <w:jc w:val="both"/>
        <w:rPr>
          <w:b/>
          <w:sz w:val="30"/>
          <w:szCs w:val="30"/>
        </w:rPr>
      </w:pPr>
      <w:r w:rsidRPr="007648AF">
        <w:rPr>
          <w:b/>
          <w:sz w:val="30"/>
          <w:szCs w:val="30"/>
        </w:rPr>
        <w:t>TØRREGÅRD</w:t>
      </w:r>
    </w:p>
    <w:p w:rsidR="00394239" w:rsidRPr="00394239" w:rsidRDefault="00394239" w:rsidP="001C7B36">
      <w:pPr>
        <w:tabs>
          <w:tab w:val="left" w:pos="8505"/>
        </w:tabs>
        <w:ind w:right="27"/>
        <w:jc w:val="both"/>
        <w:rPr>
          <w:b/>
          <w:sz w:val="24"/>
          <w:szCs w:val="24"/>
        </w:rPr>
      </w:pPr>
      <w:r>
        <w:rPr>
          <w:b/>
          <w:sz w:val="24"/>
          <w:szCs w:val="24"/>
        </w:rPr>
        <w:t>Udenfor vaskeriet forefindes en indhegning med tørresnore til brug for beboerne.</w:t>
      </w:r>
    </w:p>
    <w:p w:rsidR="001C7B36" w:rsidRPr="007648AF" w:rsidRDefault="001C7B36" w:rsidP="001C7B36">
      <w:pPr>
        <w:tabs>
          <w:tab w:val="left" w:pos="8505"/>
        </w:tabs>
        <w:ind w:right="27"/>
        <w:jc w:val="both"/>
        <w:rPr>
          <w:b/>
          <w:sz w:val="26"/>
          <w:szCs w:val="26"/>
        </w:rPr>
      </w:pPr>
    </w:p>
    <w:p w:rsidR="001C7B36" w:rsidRPr="007648AF" w:rsidRDefault="001C7B36" w:rsidP="001C7B36">
      <w:pPr>
        <w:tabs>
          <w:tab w:val="left" w:pos="8505"/>
        </w:tabs>
        <w:ind w:right="27"/>
        <w:jc w:val="both"/>
        <w:rPr>
          <w:b/>
          <w:sz w:val="30"/>
          <w:szCs w:val="30"/>
        </w:rPr>
      </w:pPr>
      <w:r w:rsidRPr="007648AF">
        <w:rPr>
          <w:b/>
          <w:sz w:val="30"/>
          <w:szCs w:val="30"/>
        </w:rPr>
        <w:t>VANDHANER OG CISTERNER</w:t>
      </w:r>
    </w:p>
    <w:p w:rsidR="001C7B36" w:rsidRDefault="001C7B36" w:rsidP="001C7B36">
      <w:pPr>
        <w:tabs>
          <w:tab w:val="left" w:pos="8505"/>
        </w:tabs>
        <w:ind w:right="27"/>
        <w:jc w:val="both"/>
        <w:rPr>
          <w:b/>
          <w:sz w:val="24"/>
          <w:szCs w:val="24"/>
        </w:rPr>
      </w:pPr>
      <w:r w:rsidRPr="008D268F">
        <w:rPr>
          <w:b/>
          <w:sz w:val="24"/>
          <w:szCs w:val="24"/>
        </w:rPr>
        <w:t>Utætte, støjende eller på anden måde defekte vandhaner og cisterner skal omgående anmeldes til kontoret.</w:t>
      </w:r>
    </w:p>
    <w:p w:rsidR="00352B77" w:rsidRPr="007648AF" w:rsidRDefault="00352B77" w:rsidP="001C7B36">
      <w:pPr>
        <w:tabs>
          <w:tab w:val="left" w:pos="8505"/>
        </w:tabs>
        <w:ind w:right="27"/>
        <w:jc w:val="both"/>
        <w:rPr>
          <w:b/>
          <w:sz w:val="26"/>
          <w:szCs w:val="26"/>
        </w:rPr>
      </w:pPr>
    </w:p>
    <w:p w:rsidR="00394239" w:rsidRPr="007648AF" w:rsidRDefault="00394239" w:rsidP="001C7B36">
      <w:pPr>
        <w:tabs>
          <w:tab w:val="left" w:pos="8505"/>
        </w:tabs>
        <w:ind w:right="27"/>
        <w:jc w:val="both"/>
        <w:rPr>
          <w:b/>
          <w:sz w:val="30"/>
          <w:szCs w:val="30"/>
        </w:rPr>
      </w:pPr>
      <w:r w:rsidRPr="007648AF">
        <w:rPr>
          <w:b/>
          <w:sz w:val="30"/>
          <w:szCs w:val="30"/>
        </w:rPr>
        <w:t>VASKERI</w:t>
      </w:r>
    </w:p>
    <w:p w:rsidR="00394239" w:rsidRDefault="00394239" w:rsidP="001C7B36">
      <w:pPr>
        <w:tabs>
          <w:tab w:val="left" w:pos="8505"/>
        </w:tabs>
        <w:ind w:right="27"/>
        <w:jc w:val="both"/>
        <w:rPr>
          <w:b/>
          <w:sz w:val="24"/>
          <w:szCs w:val="24"/>
        </w:rPr>
      </w:pPr>
      <w:r>
        <w:rPr>
          <w:b/>
          <w:sz w:val="24"/>
          <w:szCs w:val="24"/>
        </w:rPr>
        <w:t>Ved benyttelse af fællesvaskeri, følg da nøje de opsatte brugsanvisninger. Vaskeriet er KUN beregnet for beboerne i afdelingen.</w:t>
      </w:r>
    </w:p>
    <w:p w:rsidR="00394239" w:rsidRDefault="00394239" w:rsidP="001C7B36">
      <w:pPr>
        <w:tabs>
          <w:tab w:val="left" w:pos="8505"/>
        </w:tabs>
        <w:ind w:right="27"/>
        <w:jc w:val="both"/>
        <w:rPr>
          <w:b/>
          <w:sz w:val="24"/>
          <w:szCs w:val="24"/>
        </w:rPr>
      </w:pPr>
      <w:r>
        <w:rPr>
          <w:b/>
          <w:sz w:val="24"/>
          <w:szCs w:val="24"/>
        </w:rPr>
        <w:t>Lås altid dørene i vaskeriet når det forlades (for at undgå uvedkommende i rummet).</w:t>
      </w:r>
    </w:p>
    <w:p w:rsidR="00394239" w:rsidRDefault="00394239" w:rsidP="001C7B36">
      <w:pPr>
        <w:tabs>
          <w:tab w:val="left" w:pos="8505"/>
        </w:tabs>
        <w:ind w:right="27"/>
        <w:jc w:val="both"/>
        <w:rPr>
          <w:b/>
          <w:sz w:val="24"/>
          <w:szCs w:val="24"/>
        </w:rPr>
      </w:pPr>
      <w:r>
        <w:rPr>
          <w:b/>
          <w:sz w:val="24"/>
          <w:szCs w:val="24"/>
        </w:rPr>
        <w:t>I tilfælde af fejl ved maskinerne skal dette omgående meddeles til Boligselskabet.</w:t>
      </w:r>
    </w:p>
    <w:p w:rsidR="00394239" w:rsidRPr="007648AF" w:rsidRDefault="00394239" w:rsidP="001C7B36">
      <w:pPr>
        <w:tabs>
          <w:tab w:val="left" w:pos="8505"/>
        </w:tabs>
        <w:ind w:right="27"/>
        <w:jc w:val="both"/>
        <w:rPr>
          <w:b/>
          <w:sz w:val="26"/>
          <w:szCs w:val="26"/>
        </w:rPr>
      </w:pPr>
    </w:p>
    <w:p w:rsidR="00394239" w:rsidRPr="007648AF" w:rsidRDefault="00394239" w:rsidP="001C7B36">
      <w:pPr>
        <w:tabs>
          <w:tab w:val="left" w:pos="8505"/>
        </w:tabs>
        <w:ind w:right="27"/>
        <w:jc w:val="both"/>
        <w:rPr>
          <w:b/>
          <w:sz w:val="30"/>
          <w:szCs w:val="30"/>
        </w:rPr>
      </w:pPr>
      <w:r w:rsidRPr="007648AF">
        <w:rPr>
          <w:b/>
          <w:sz w:val="30"/>
          <w:szCs w:val="30"/>
        </w:rPr>
        <w:t>VINDUER</w:t>
      </w:r>
    </w:p>
    <w:p w:rsidR="00394239" w:rsidRDefault="00394239" w:rsidP="001C7B36">
      <w:pPr>
        <w:tabs>
          <w:tab w:val="left" w:pos="8505"/>
        </w:tabs>
        <w:ind w:right="27"/>
        <w:jc w:val="both"/>
        <w:rPr>
          <w:b/>
          <w:sz w:val="24"/>
          <w:szCs w:val="24"/>
        </w:rPr>
      </w:pPr>
      <w:r>
        <w:rPr>
          <w:b/>
          <w:sz w:val="24"/>
          <w:szCs w:val="24"/>
        </w:rPr>
        <w:t>Udluftning: Håndgreb drejes til vandret, så åbner vinduets øverste del indad.</w:t>
      </w:r>
    </w:p>
    <w:p w:rsidR="00394239" w:rsidRDefault="00394239" w:rsidP="001C7B36">
      <w:pPr>
        <w:tabs>
          <w:tab w:val="left" w:pos="8505"/>
        </w:tabs>
        <w:ind w:right="27"/>
        <w:jc w:val="both"/>
        <w:rPr>
          <w:b/>
          <w:sz w:val="24"/>
          <w:szCs w:val="24"/>
        </w:rPr>
      </w:pPr>
      <w:r>
        <w:rPr>
          <w:b/>
          <w:sz w:val="24"/>
          <w:szCs w:val="24"/>
        </w:rPr>
        <w:t>Åbning: Håndgreb drejes nedad, så åbner vinduet ind i rummet.</w:t>
      </w:r>
    </w:p>
    <w:p w:rsidR="00394239" w:rsidRPr="00394239" w:rsidRDefault="00394239" w:rsidP="001C7B36">
      <w:pPr>
        <w:tabs>
          <w:tab w:val="left" w:pos="8505"/>
        </w:tabs>
        <w:ind w:right="27"/>
        <w:jc w:val="both"/>
        <w:rPr>
          <w:b/>
          <w:sz w:val="24"/>
          <w:szCs w:val="24"/>
        </w:rPr>
      </w:pPr>
      <w:r>
        <w:rPr>
          <w:b/>
          <w:sz w:val="24"/>
          <w:szCs w:val="24"/>
        </w:rPr>
        <w:t>Der må IKKE skrues/sømmes/limes el.lign. på de udvendige vinduer.</w:t>
      </w:r>
    </w:p>
    <w:p w:rsidR="001C7B36" w:rsidRPr="007648AF" w:rsidRDefault="001C7B36" w:rsidP="001C7B36">
      <w:pPr>
        <w:tabs>
          <w:tab w:val="left" w:pos="8505"/>
        </w:tabs>
        <w:ind w:right="27"/>
        <w:jc w:val="both"/>
        <w:rPr>
          <w:b/>
          <w:sz w:val="26"/>
          <w:szCs w:val="26"/>
        </w:rPr>
      </w:pPr>
    </w:p>
    <w:p w:rsidR="001C7B36" w:rsidRPr="007648AF" w:rsidRDefault="001C7B36" w:rsidP="001C7B36">
      <w:pPr>
        <w:tabs>
          <w:tab w:val="left" w:pos="8505"/>
        </w:tabs>
        <w:ind w:right="27"/>
        <w:jc w:val="both"/>
        <w:rPr>
          <w:b/>
          <w:sz w:val="30"/>
          <w:szCs w:val="30"/>
        </w:rPr>
      </w:pPr>
      <w:r w:rsidRPr="007648AF">
        <w:rPr>
          <w:b/>
          <w:sz w:val="30"/>
          <w:szCs w:val="30"/>
        </w:rPr>
        <w:t>VEDLIGEHOLDELSE</w:t>
      </w:r>
    </w:p>
    <w:p w:rsidR="001C7B36" w:rsidRPr="008D268F" w:rsidRDefault="001C7B36" w:rsidP="001C7B36">
      <w:pPr>
        <w:tabs>
          <w:tab w:val="left" w:pos="8505"/>
        </w:tabs>
        <w:ind w:right="27"/>
        <w:jc w:val="both"/>
        <w:rPr>
          <w:b/>
          <w:sz w:val="24"/>
          <w:szCs w:val="24"/>
        </w:rPr>
      </w:pPr>
      <w:r w:rsidRPr="008D268F">
        <w:rPr>
          <w:b/>
          <w:sz w:val="24"/>
          <w:szCs w:val="24"/>
        </w:rPr>
        <w:t>Beboerens pligt til vedligeholdelse af det lejede fremgår af lejekontrakten, suppleret med det gældende vedligeholdelsesreglement.</w:t>
      </w:r>
    </w:p>
    <w:p w:rsidR="00661F75" w:rsidRPr="007648AF" w:rsidRDefault="00661F75" w:rsidP="001C7B36">
      <w:pPr>
        <w:tabs>
          <w:tab w:val="left" w:pos="8505"/>
        </w:tabs>
        <w:ind w:right="27"/>
        <w:jc w:val="both"/>
        <w:rPr>
          <w:b/>
          <w:sz w:val="26"/>
          <w:szCs w:val="26"/>
        </w:rPr>
      </w:pPr>
    </w:p>
    <w:p w:rsidR="001C7B36" w:rsidRPr="007648AF" w:rsidRDefault="001C7B36" w:rsidP="001C7B36">
      <w:pPr>
        <w:tabs>
          <w:tab w:val="left" w:pos="8505"/>
        </w:tabs>
        <w:ind w:right="27"/>
        <w:jc w:val="both"/>
        <w:rPr>
          <w:b/>
          <w:sz w:val="30"/>
          <w:szCs w:val="30"/>
        </w:rPr>
      </w:pPr>
      <w:r w:rsidRPr="007648AF">
        <w:rPr>
          <w:b/>
          <w:sz w:val="30"/>
          <w:szCs w:val="30"/>
        </w:rPr>
        <w:t>UDLUFTNING</w:t>
      </w:r>
    </w:p>
    <w:p w:rsidR="001C7B36" w:rsidRPr="008D268F" w:rsidRDefault="001C7B36" w:rsidP="001C7B36">
      <w:pPr>
        <w:tabs>
          <w:tab w:val="left" w:pos="8505"/>
        </w:tabs>
        <w:ind w:right="27"/>
        <w:jc w:val="both"/>
        <w:rPr>
          <w:b/>
          <w:sz w:val="24"/>
          <w:szCs w:val="24"/>
        </w:rPr>
      </w:pPr>
      <w:r w:rsidRPr="008D268F">
        <w:rPr>
          <w:b/>
          <w:sz w:val="24"/>
          <w:szCs w:val="24"/>
        </w:rPr>
        <w:t xml:space="preserve">For at undgå fugtdannelse med deraf følgende skade på </w:t>
      </w:r>
      <w:proofErr w:type="gramStart"/>
      <w:r w:rsidRPr="008D268F">
        <w:rPr>
          <w:b/>
          <w:sz w:val="24"/>
          <w:szCs w:val="24"/>
        </w:rPr>
        <w:t>bygningerne</w:t>
      </w:r>
      <w:r w:rsidR="0061340A">
        <w:rPr>
          <w:b/>
          <w:sz w:val="24"/>
          <w:szCs w:val="24"/>
        </w:rPr>
        <w:t xml:space="preserve">, </w:t>
      </w:r>
      <w:r w:rsidRPr="008D268F">
        <w:rPr>
          <w:b/>
          <w:sz w:val="24"/>
          <w:szCs w:val="24"/>
        </w:rPr>
        <w:t xml:space="preserve"> skal</w:t>
      </w:r>
      <w:proofErr w:type="gramEnd"/>
      <w:r w:rsidRPr="008D268F">
        <w:rPr>
          <w:b/>
          <w:sz w:val="24"/>
          <w:szCs w:val="24"/>
        </w:rPr>
        <w:t xml:space="preserve"> beboeren drage omsorg for, at der foretages </w:t>
      </w:r>
      <w:r w:rsidR="00E12DCD" w:rsidRPr="008D268F">
        <w:rPr>
          <w:b/>
          <w:sz w:val="24"/>
          <w:szCs w:val="24"/>
        </w:rPr>
        <w:t xml:space="preserve">flere </w:t>
      </w:r>
      <w:r w:rsidRPr="008D268F">
        <w:rPr>
          <w:b/>
          <w:sz w:val="24"/>
          <w:szCs w:val="24"/>
          <w:u w:val="single"/>
        </w:rPr>
        <w:t>daglig</w:t>
      </w:r>
      <w:r w:rsidR="00E12DCD" w:rsidRPr="008D268F">
        <w:rPr>
          <w:b/>
          <w:sz w:val="24"/>
          <w:szCs w:val="24"/>
          <w:u w:val="single"/>
        </w:rPr>
        <w:t xml:space="preserve">e </w:t>
      </w:r>
      <w:r w:rsidRPr="008D268F">
        <w:rPr>
          <w:b/>
          <w:sz w:val="24"/>
          <w:szCs w:val="24"/>
        </w:rPr>
        <w:t xml:space="preserve"> effektiv</w:t>
      </w:r>
      <w:r w:rsidR="00E12DCD" w:rsidRPr="008D268F">
        <w:rPr>
          <w:b/>
          <w:sz w:val="24"/>
          <w:szCs w:val="24"/>
        </w:rPr>
        <w:t>e</w:t>
      </w:r>
      <w:r w:rsidRPr="008D268F">
        <w:rPr>
          <w:b/>
          <w:sz w:val="24"/>
          <w:szCs w:val="24"/>
        </w:rPr>
        <w:t xml:space="preserve"> udluftning i boligen.</w:t>
      </w:r>
    </w:p>
    <w:p w:rsidR="001C7B36" w:rsidRPr="008D268F" w:rsidRDefault="001C7B36" w:rsidP="001C7B36">
      <w:pPr>
        <w:tabs>
          <w:tab w:val="left" w:pos="8505"/>
        </w:tabs>
        <w:ind w:right="27"/>
        <w:jc w:val="both"/>
        <w:rPr>
          <w:b/>
          <w:sz w:val="24"/>
          <w:szCs w:val="24"/>
        </w:rPr>
      </w:pPr>
      <w:r w:rsidRPr="008D268F">
        <w:rPr>
          <w:b/>
          <w:sz w:val="24"/>
          <w:szCs w:val="24"/>
        </w:rPr>
        <w:t>Skriftlig anvisning kan fås ved henvendelse til kontoret (bliver udleveret ved lejemålets ikrafttræden).</w:t>
      </w:r>
    </w:p>
    <w:p w:rsidR="001C7B36" w:rsidRPr="008D268F" w:rsidRDefault="001C7B36" w:rsidP="001C7B36">
      <w:pPr>
        <w:tabs>
          <w:tab w:val="left" w:pos="8505"/>
        </w:tabs>
        <w:ind w:right="27"/>
        <w:jc w:val="both"/>
        <w:rPr>
          <w:b/>
          <w:sz w:val="24"/>
          <w:szCs w:val="24"/>
        </w:rPr>
      </w:pPr>
      <w:r w:rsidRPr="008D268F">
        <w:rPr>
          <w:b/>
          <w:sz w:val="24"/>
          <w:szCs w:val="24"/>
        </w:rPr>
        <w:t>De monterede udsugningsventiler i lejemålet må ikke tilstoppes.</w:t>
      </w:r>
      <w:bookmarkStart w:id="0" w:name="_GoBack"/>
      <w:bookmarkEnd w:id="0"/>
    </w:p>
    <w:sectPr w:rsidR="001C7B36" w:rsidRPr="008D268F">
      <w:pgSz w:w="11907" w:h="16840"/>
      <w:pgMar w:top="567" w:right="1191" w:bottom="567" w:left="119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30"/>
  <w:drawingGridVerticalSpacing w:val="177"/>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E3B"/>
    <w:rsid w:val="000813BE"/>
    <w:rsid w:val="000D47C6"/>
    <w:rsid w:val="000F543A"/>
    <w:rsid w:val="001644DD"/>
    <w:rsid w:val="001C7B36"/>
    <w:rsid w:val="00200D1C"/>
    <w:rsid w:val="0022693B"/>
    <w:rsid w:val="00230AA7"/>
    <w:rsid w:val="0024023B"/>
    <w:rsid w:val="002E0284"/>
    <w:rsid w:val="002E467A"/>
    <w:rsid w:val="002F45F5"/>
    <w:rsid w:val="00352B77"/>
    <w:rsid w:val="00394239"/>
    <w:rsid w:val="003B60A7"/>
    <w:rsid w:val="003C7AF3"/>
    <w:rsid w:val="00431FBF"/>
    <w:rsid w:val="004371FF"/>
    <w:rsid w:val="004A4B76"/>
    <w:rsid w:val="004A5A8D"/>
    <w:rsid w:val="004B543F"/>
    <w:rsid w:val="004B57F2"/>
    <w:rsid w:val="004F7F39"/>
    <w:rsid w:val="00526A60"/>
    <w:rsid w:val="0054256B"/>
    <w:rsid w:val="005974BB"/>
    <w:rsid w:val="005E408E"/>
    <w:rsid w:val="00611E3B"/>
    <w:rsid w:val="0061340A"/>
    <w:rsid w:val="00661F75"/>
    <w:rsid w:val="006A2F91"/>
    <w:rsid w:val="006C2BA4"/>
    <w:rsid w:val="006C6C35"/>
    <w:rsid w:val="00750049"/>
    <w:rsid w:val="007648AF"/>
    <w:rsid w:val="007765DC"/>
    <w:rsid w:val="007E1EF7"/>
    <w:rsid w:val="00832093"/>
    <w:rsid w:val="00843833"/>
    <w:rsid w:val="008830F0"/>
    <w:rsid w:val="008B7D66"/>
    <w:rsid w:val="008D268F"/>
    <w:rsid w:val="00937380"/>
    <w:rsid w:val="00945518"/>
    <w:rsid w:val="00956947"/>
    <w:rsid w:val="00996509"/>
    <w:rsid w:val="009B7F5D"/>
    <w:rsid w:val="00A45B83"/>
    <w:rsid w:val="00A60048"/>
    <w:rsid w:val="00A82925"/>
    <w:rsid w:val="00AA0CEE"/>
    <w:rsid w:val="00AD389C"/>
    <w:rsid w:val="00AF319F"/>
    <w:rsid w:val="00B14473"/>
    <w:rsid w:val="00B237E1"/>
    <w:rsid w:val="00B32C39"/>
    <w:rsid w:val="00B63103"/>
    <w:rsid w:val="00B77CE8"/>
    <w:rsid w:val="00B878D0"/>
    <w:rsid w:val="00B909C9"/>
    <w:rsid w:val="00BF1E2C"/>
    <w:rsid w:val="00C575F3"/>
    <w:rsid w:val="00C853FA"/>
    <w:rsid w:val="00CA0A82"/>
    <w:rsid w:val="00CF253E"/>
    <w:rsid w:val="00DD10F2"/>
    <w:rsid w:val="00E07AE1"/>
    <w:rsid w:val="00E12DCD"/>
    <w:rsid w:val="00EA5F1E"/>
    <w:rsid w:val="00EA6C30"/>
    <w:rsid w:val="00F70615"/>
    <w:rsid w:val="00FB6174"/>
    <w:rsid w:val="00FB6894"/>
    <w:rsid w:val="00FD682C"/>
    <w:rsid w:val="00FF0B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2D3B26A-FF8D-4996-91C1-024E449D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B3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683598">
      <w:bodyDiv w:val="1"/>
      <w:marLeft w:val="0"/>
      <w:marRight w:val="0"/>
      <w:marTop w:val="0"/>
      <w:marBottom w:val="0"/>
      <w:divBdr>
        <w:top w:val="none" w:sz="0" w:space="0" w:color="auto"/>
        <w:left w:val="none" w:sz="0" w:space="0" w:color="auto"/>
        <w:bottom w:val="none" w:sz="0" w:space="0" w:color="auto"/>
        <w:right w:val="none" w:sz="0" w:space="0" w:color="auto"/>
      </w:divBdr>
    </w:div>
    <w:div w:id="196649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1149</Words>
  <Characters>7030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Forslag til </vt:lpstr>
    </vt:vector>
  </TitlesOfParts>
  <Company>Rudkøbing</Company>
  <LinksUpToDate>false</LinksUpToDate>
  <CharactersWithSpaces>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Forslag til</dc:title>
  <dc:subject/>
  <dc:creator>Boligselskabet</dc:creator>
  <cp:keywords/>
  <dc:description/>
  <cp:lastModifiedBy>EG Bolig</cp:lastModifiedBy>
  <cp:revision>3</cp:revision>
  <cp:lastPrinted>2007-12-19T08:10:00Z</cp:lastPrinted>
  <dcterms:created xsi:type="dcterms:W3CDTF">2020-02-03T13:00:00Z</dcterms:created>
  <dcterms:modified xsi:type="dcterms:W3CDTF">2020-11-04T12:48:00Z</dcterms:modified>
</cp:coreProperties>
</file>